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83D" w:rsidRPr="00831B06" w:rsidRDefault="00FE41B5" w:rsidP="001A71D9">
      <w:pPr>
        <w:jc w:val="center"/>
        <w:rPr>
          <w:b/>
          <w:sz w:val="28"/>
          <w:szCs w:val="28"/>
        </w:rPr>
      </w:pPr>
      <w:r w:rsidRPr="00831B06">
        <w:rPr>
          <w:b/>
          <w:sz w:val="28"/>
          <w:szCs w:val="28"/>
        </w:rPr>
        <w:t>Préparer l’entrée en classe de CP</w:t>
      </w:r>
    </w:p>
    <w:p w:rsidR="00831B06" w:rsidRDefault="00831B06"/>
    <w:p w:rsidR="0090383D" w:rsidRDefault="00263526" w:rsidP="00650F60">
      <w:pPr>
        <w:ind w:firstLine="709"/>
        <w:jc w:val="both"/>
      </w:pPr>
      <w:r>
        <w:t xml:space="preserve">Votre enfant entre en classe de CP au mois de septembre. Le contexte actuel fait qu’il est loin de l’école depuis plusieurs semaines. Toutefois, nous allons l’aider à distance </w:t>
      </w:r>
      <w:r w:rsidR="00902FC0">
        <w:t xml:space="preserve">avec votre collaboration </w:t>
      </w:r>
      <w:r>
        <w:t>à se préparer à ce changement.</w:t>
      </w:r>
    </w:p>
    <w:p w:rsidR="00263526" w:rsidRDefault="00263526" w:rsidP="00650F60">
      <w:pPr>
        <w:jc w:val="both"/>
      </w:pPr>
      <w:r>
        <w:t xml:space="preserve">Nous savons que pour </w:t>
      </w:r>
      <w:r w:rsidR="00D643E5">
        <w:t xml:space="preserve">entrer dans l’apprentissage de la lecture, il a besoin de construire son projet de lecteur. Un projet qui lui permettra de comprendre les enjeux de cet apprentissage. Ainsi, </w:t>
      </w:r>
      <w:r w:rsidR="00994705">
        <w:t>il pourra</w:t>
      </w:r>
      <w:r w:rsidR="00AD2C0C">
        <w:t xml:space="preserve"> imaginer l’avenir plus sereinement.</w:t>
      </w:r>
    </w:p>
    <w:p w:rsidR="00902FC0" w:rsidRDefault="00902FC0" w:rsidP="00650F60">
      <w:pPr>
        <w:jc w:val="both"/>
      </w:pPr>
      <w:r>
        <w:t xml:space="preserve">Pour vous, parents, il s’agit d’accompagner votre enfant dans la construction de ce projet, </w:t>
      </w:r>
      <w:r w:rsidR="00BD72F9">
        <w:t xml:space="preserve">de </w:t>
      </w:r>
      <w:r>
        <w:t>parler de la lecture, de</w:t>
      </w:r>
      <w:r w:rsidR="00BD72F9">
        <w:t xml:space="preserve"> partager</w:t>
      </w:r>
      <w:r>
        <w:t xml:space="preserve"> vo</w:t>
      </w:r>
      <w:r w:rsidR="00FF1237">
        <w:t>tre propre expérience de lecteur</w:t>
      </w:r>
      <w:r>
        <w:t xml:space="preserve"> et d’élève avec lui.</w:t>
      </w:r>
    </w:p>
    <w:p w:rsidR="00902FC0" w:rsidRDefault="00902FC0" w:rsidP="00650F60">
      <w:pPr>
        <w:jc w:val="both"/>
      </w:pPr>
      <w:r>
        <w:t xml:space="preserve">Ce travail se décline sur 4 semaines et s’articule autour de 4 albums de littérature de jeunesse. </w:t>
      </w:r>
      <w:r w:rsidR="00BD72F9">
        <w:t>Tous les élèves de grande section vont en bénéficier qu’ils soient à l’école ou à la maison. Des classes virtuelles seront proposées par les enseignantes de CP afin de suivre et de motiver ce travail. Elles ne sont bien sûr pas obligatoires mais permettront de tisser un lien.</w:t>
      </w:r>
    </w:p>
    <w:p w:rsidR="008D4D22" w:rsidRDefault="00433E12" w:rsidP="00433E12">
      <w:pPr>
        <w:jc w:val="right"/>
      </w:pPr>
      <w:r>
        <w:t xml:space="preserve">Les maitresses de CP de l’école </w:t>
      </w:r>
      <w:r w:rsidR="00D64490">
        <w:t>xxx</w:t>
      </w:r>
      <w:bookmarkStart w:id="0" w:name="_GoBack"/>
      <w:bookmarkEnd w:id="0"/>
    </w:p>
    <w:p w:rsidR="009B1CEB" w:rsidRDefault="001A71D9">
      <w:pPr>
        <w:rPr>
          <w:b/>
        </w:rPr>
      </w:pPr>
      <w:r w:rsidRPr="009B1CEB">
        <w:rPr>
          <w:b/>
        </w:rPr>
        <w:t xml:space="preserve">  </w:t>
      </w:r>
      <w:r>
        <w:rPr>
          <w:b/>
        </w:rPr>
        <w:t xml:space="preserve">         </w:t>
      </w:r>
      <w:r w:rsidR="00961546" w:rsidRPr="009B1CEB">
        <w:rPr>
          <w:b/>
          <w:noProof/>
          <w:lang w:eastAsia="fr-FR"/>
        </w:rPr>
        <mc:AlternateContent>
          <mc:Choice Requires="wps">
            <w:drawing>
              <wp:anchor distT="0" distB="0" distL="114300" distR="114300" simplePos="0" relativeHeight="251659264" behindDoc="0" locked="0" layoutInCell="1" allowOverlap="1" wp14:anchorId="27EFF6BC" wp14:editId="3BD95F44">
                <wp:simplePos x="0" y="0"/>
                <wp:positionH relativeFrom="column">
                  <wp:posOffset>-245136</wp:posOffset>
                </wp:positionH>
                <wp:positionV relativeFrom="paragraph">
                  <wp:posOffset>294919</wp:posOffset>
                </wp:positionV>
                <wp:extent cx="1228954" cy="1265530"/>
                <wp:effectExtent l="0" t="0" r="9525" b="0"/>
                <wp:wrapNone/>
                <wp:docPr id="6" name="Rectangle avec coins rognés en diagonale 6"/>
                <wp:cNvGraphicFramePr/>
                <a:graphic xmlns:a="http://schemas.openxmlformats.org/drawingml/2006/main">
                  <a:graphicData uri="http://schemas.microsoft.com/office/word/2010/wordprocessingShape">
                    <wps:wsp>
                      <wps:cNvSpPr/>
                      <wps:spPr>
                        <a:xfrm>
                          <a:off x="0" y="0"/>
                          <a:ext cx="1228954" cy="1265530"/>
                        </a:xfrm>
                        <a:prstGeom prst="snip2DiagRect">
                          <a:avLst/>
                        </a:prstGeom>
                        <a:ln>
                          <a:noFill/>
                        </a:ln>
                      </wps:spPr>
                      <wps:style>
                        <a:lnRef idx="2">
                          <a:schemeClr val="accent6"/>
                        </a:lnRef>
                        <a:fillRef idx="1">
                          <a:schemeClr val="lt1"/>
                        </a:fillRef>
                        <a:effectRef idx="0">
                          <a:schemeClr val="accent6"/>
                        </a:effectRef>
                        <a:fontRef idx="minor">
                          <a:schemeClr val="dk1"/>
                        </a:fontRef>
                      </wps:style>
                      <wps:txbx>
                        <w:txbxContent>
                          <w:p w:rsidR="009B1CEB" w:rsidRDefault="009B1CEB" w:rsidP="009B1CEB">
                            <w:pPr>
                              <w:jc w:val="center"/>
                            </w:pPr>
                            <w:r w:rsidRPr="001A71D9">
                              <w:rPr>
                                <w:b/>
                                <w:noProof/>
                                <w:lang w:eastAsia="fr-FR"/>
                              </w:rPr>
                              <w:drawing>
                                <wp:inline distT="0" distB="0" distL="0" distR="0" wp14:anchorId="4D41AF01" wp14:editId="6BE3948C">
                                  <wp:extent cx="879892" cy="9753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452" cy="9870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FF6BC" id="Rectangle avec coins rognés en diagonale 6" o:spid="_x0000_s1026" style="position:absolute;margin-left:-19.3pt;margin-top:23.2pt;width:96.75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8954,1265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mAIAAF8FAAAOAAAAZHJzL2Uyb0RvYy54bWysVEtu2zAQ3RfoHQjuG1mq7SZG5MCwkaJA&#10;kARJiqxpirSJUhyWpC25N+o5erEOKVlJU6+KbqgZzf/N5/KqrTXZC+cVmJLmZyNKhOFQKbMp6den&#10;6w/nlPjATMU0GFHSg/D0av7+3WVjZ6KALehKOIJOjJ81tqTbEOwsyzzfipr5M7DCoFCCq1lA1m2y&#10;yrEGvdc6K0ajadaAq6wDLrzHv6tOSOfJv5SChzspvQhElxRzC+l16V3HN5tfstnGMbtVvE+D/UMW&#10;NVMGgw6uViwwsnPqL1e14g48yHDGoc5ASsVFqgGryUdvqnncMitSLQiOtwNM/v+55bf7e0dUVdIp&#10;JYbV2KIHBI2ZjRaE7QUnHJTxxMHG/PrpsbmkUmwDhqF8GuFrrJ+hl0d773rOIxmxaKWr4xerJG2C&#10;/DBALtpAOP7Mi+L8YjKmhKMsL6aTycfUlOzF3DofPguoSSRK6o2yxQpziHkmzNn+xgeMjTZH3RhW&#10;m/gauFZad9L4J4v5dhkmKhy06LQfhEQgMKcieU0jKJbakT3D4WGcCxNSxRhHG9SOZhKdD4b5KUMd&#10;8ggTGvW60Uyk0RwMR6cM/4w4WKSoYMJgXCsD7pSD6tsQudM/Vt/VHMsP7brtu7aG6oCj4KDbEW/5&#10;tULAb5gP98zhUuD64KKHO3ykhqak0FOUbMH9OPU/6uOsopSSBpcMu/d9x5ygRH8xOMUX+XgctzIx&#10;48mnAhn3WrJ+LTG7egnYihxPiuWJjPpBH0npoH7Ge7CIUVHEDMfYJeXBHZll6JYfLwoXi0VSw020&#10;LNyYR8uj8whwnKOn9pk5209dwIG9heNCstmbmet0o6WBxS6AVGkgI8Qdrj30uMVpFPqLE8/Eaz5p&#10;vdzF+W8AAAD//wMAUEsDBBQABgAIAAAAIQD2R10M3wAAAAoBAAAPAAAAZHJzL2Rvd25yZXYueG1s&#10;TI9BbsIwEEX3lXoHayp1B04hpBAyQVWrLsoO6AFMPCRR7XGITUh7+ppVuxz9p//fFJvRGjFQ71vH&#10;CE/TBARx5XTLNcLn4X2yBOGDYq2MY0L4Jg+b8v6uULl2V97RsA+1iCXsc4XQhNDlUvqqIav81HXE&#10;MTu53qoQz76WulfXWG6NnCVJJq1qOS40qqPXhqqv/cUibD8SUw2H8e1nZ1bzls7b1NVnxMeH8WUN&#10;ItAY/mC46Ud1KKPT0V1Ye2EQJvNlFlGENEtB3IBFugJxRJili2eQZSH/v1D+AgAA//8DAFBLAQIt&#10;ABQABgAIAAAAIQC2gziS/gAAAOEBAAATAAAAAAAAAAAAAAAAAAAAAABbQ29udGVudF9UeXBlc10u&#10;eG1sUEsBAi0AFAAGAAgAAAAhADj9If/WAAAAlAEAAAsAAAAAAAAAAAAAAAAALwEAAF9yZWxzLy5y&#10;ZWxzUEsBAi0AFAAGAAgAAAAhAH+EVr+YAgAAXwUAAA4AAAAAAAAAAAAAAAAALgIAAGRycy9lMm9E&#10;b2MueG1sUEsBAi0AFAAGAAgAAAAhAPZHXQzfAAAACgEAAA8AAAAAAAAAAAAAAAAA8gQAAGRycy9k&#10;b3ducmV2LnhtbFBLBQYAAAAABAAEAPMAAAD+BQAAAAA=&#10;" adj="-11796480,,5400" path="m,l1024124,r204830,204830l1228954,1265530r,l204830,1265530,,1060700,,xe" fillcolor="white [3201]" stroked="f" strokeweight="1pt">
                <v:stroke joinstyle="miter"/>
                <v:formulas/>
                <v:path arrowok="t" o:connecttype="custom" o:connectlocs="0,0;1024124,0;1228954,204830;1228954,1265530;1228954,1265530;204830,1265530;0,1060700;0,0" o:connectangles="0,0,0,0,0,0,0,0" textboxrect="0,0,1228954,1265530"/>
                <v:textbox>
                  <w:txbxContent>
                    <w:p w:rsidR="009B1CEB" w:rsidRDefault="009B1CEB" w:rsidP="009B1CEB">
                      <w:pPr>
                        <w:jc w:val="center"/>
                      </w:pPr>
                      <w:r w:rsidRPr="001A71D9">
                        <w:rPr>
                          <w:b/>
                          <w:noProof/>
                          <w:lang w:eastAsia="fr-FR"/>
                        </w:rPr>
                        <w:drawing>
                          <wp:inline distT="0" distB="0" distL="0" distR="0" wp14:anchorId="4D41AF01" wp14:editId="6BE3948C">
                            <wp:extent cx="879892" cy="9753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452" cy="987066"/>
                                    </a:xfrm>
                                    <a:prstGeom prst="rect">
                                      <a:avLst/>
                                    </a:prstGeom>
                                    <a:noFill/>
                                    <a:ln>
                                      <a:noFill/>
                                    </a:ln>
                                  </pic:spPr>
                                </pic:pic>
                              </a:graphicData>
                            </a:graphic>
                          </wp:inline>
                        </w:drawing>
                      </w:r>
                    </w:p>
                  </w:txbxContent>
                </v:textbox>
              </v:shape>
            </w:pict>
          </mc:Fallback>
        </mc:AlternateContent>
      </w:r>
    </w:p>
    <w:p w:rsidR="009B1CEB" w:rsidRDefault="009B1CEB">
      <w:pPr>
        <w:rPr>
          <w:b/>
        </w:rPr>
      </w:pPr>
    </w:p>
    <w:p w:rsidR="009B1CEB" w:rsidRDefault="009B1CEB">
      <w:pPr>
        <w:rPr>
          <w:b/>
        </w:rPr>
      </w:pPr>
    </w:p>
    <w:p w:rsidR="009B1CEB" w:rsidRPr="00F02AA6" w:rsidRDefault="00553527" w:rsidP="005643D4">
      <w:pPr>
        <w:tabs>
          <w:tab w:val="left" w:pos="1560"/>
        </w:tabs>
        <w:rPr>
          <w:b/>
          <w:sz w:val="28"/>
          <w:szCs w:val="28"/>
        </w:rPr>
      </w:pPr>
      <w:r>
        <w:tab/>
      </w:r>
      <w:r w:rsidRPr="00F02AA6">
        <w:rPr>
          <w:b/>
          <w:sz w:val="28"/>
          <w:szCs w:val="28"/>
          <w:u w:val="single"/>
        </w:rPr>
        <w:t>Semaine 1</w:t>
      </w:r>
      <w:r w:rsidRPr="00F02AA6">
        <w:rPr>
          <w:b/>
          <w:i/>
          <w:sz w:val="28"/>
          <w:szCs w:val="28"/>
        </w:rPr>
        <w:t xml:space="preserve"> : Souriceau veut apprendre à lire, </w:t>
      </w:r>
      <w:r w:rsidR="00433E12" w:rsidRPr="00F02AA6">
        <w:rPr>
          <w:b/>
          <w:sz w:val="28"/>
          <w:szCs w:val="28"/>
        </w:rPr>
        <w:t>Anne-Marie ABITAN</w:t>
      </w:r>
    </w:p>
    <w:p w:rsidR="00136698" w:rsidRPr="009535D8" w:rsidRDefault="00136698" w:rsidP="005643D4">
      <w:pPr>
        <w:tabs>
          <w:tab w:val="left" w:pos="1560"/>
        </w:tabs>
        <w:rPr>
          <w:b/>
          <w:i/>
          <w:sz w:val="28"/>
          <w:szCs w:val="28"/>
        </w:rPr>
      </w:pPr>
    </w:p>
    <w:p w:rsidR="00A25577" w:rsidRPr="009535D8" w:rsidRDefault="00A25577">
      <w:pPr>
        <w:rPr>
          <w:b/>
          <w:sz w:val="28"/>
          <w:szCs w:val="28"/>
        </w:rPr>
      </w:pPr>
    </w:p>
    <w:p w:rsidR="00961546" w:rsidRDefault="00961546">
      <w:pPr>
        <w:rPr>
          <w:b/>
        </w:rPr>
      </w:pPr>
    </w:p>
    <w:tbl>
      <w:tblPr>
        <w:tblStyle w:val="Grilledutableau"/>
        <w:tblW w:w="10147" w:type="dxa"/>
        <w:jc w:val="center"/>
        <w:tblLayout w:type="fixed"/>
        <w:tblLook w:val="04A0" w:firstRow="1" w:lastRow="0" w:firstColumn="1" w:lastColumn="0" w:noHBand="0" w:noVBand="1"/>
      </w:tblPr>
      <w:tblGrid>
        <w:gridCol w:w="662"/>
        <w:gridCol w:w="2766"/>
        <w:gridCol w:w="663"/>
        <w:gridCol w:w="2767"/>
        <w:gridCol w:w="663"/>
        <w:gridCol w:w="2626"/>
      </w:tblGrid>
      <w:tr w:rsidR="005A043B" w:rsidTr="00650F60">
        <w:trPr>
          <w:cantSplit/>
          <w:trHeight w:val="5526"/>
          <w:jc w:val="center"/>
        </w:trPr>
        <w:tc>
          <w:tcPr>
            <w:tcW w:w="680" w:type="dxa"/>
            <w:tcBorders>
              <w:top w:val="nil"/>
              <w:left w:val="nil"/>
              <w:bottom w:val="nil"/>
            </w:tcBorders>
            <w:textDirection w:val="btLr"/>
          </w:tcPr>
          <w:p w:rsidR="005A043B" w:rsidRPr="000F6E2C" w:rsidRDefault="005A043B" w:rsidP="00FE56DF">
            <w:pPr>
              <w:ind w:left="113" w:right="113"/>
              <w:jc w:val="right"/>
              <w:rPr>
                <w:b/>
                <w:sz w:val="36"/>
                <w:szCs w:val="36"/>
              </w:rPr>
            </w:pPr>
            <w:r w:rsidRPr="000F6E2C">
              <w:rPr>
                <w:b/>
                <w:sz w:val="36"/>
                <w:szCs w:val="36"/>
              </w:rPr>
              <w:t>Lecture à regarder</w:t>
            </w:r>
          </w:p>
        </w:tc>
        <w:tc>
          <w:tcPr>
            <w:tcW w:w="2868" w:type="dxa"/>
            <w:shd w:val="clear" w:color="auto" w:fill="2E74B5" w:themeFill="accent1" w:themeFillShade="BF"/>
          </w:tcPr>
          <w:p w:rsidR="005A043B" w:rsidRDefault="00C846B7" w:rsidP="00C846B7">
            <w:pPr>
              <w:pStyle w:val="Paragraphedeliste"/>
              <w:numPr>
                <w:ilvl w:val="0"/>
                <w:numId w:val="5"/>
              </w:numPr>
              <w:ind w:left="230" w:hanging="142"/>
            </w:pPr>
            <w:r>
              <w:t xml:space="preserve">Lien vidéo : </w:t>
            </w:r>
            <w:hyperlink r:id="rId10" w:history="1">
              <w:r w:rsidRPr="00C846B7">
                <w:rPr>
                  <w:rStyle w:val="Lienhypertexte"/>
                  <w:color w:val="auto"/>
                </w:rPr>
                <w:t>https://www.youtube.com/watch?v=A12T_nr4RKc</w:t>
              </w:r>
            </w:hyperlink>
          </w:p>
          <w:p w:rsidR="005A043B" w:rsidRPr="00650F60" w:rsidRDefault="005A043B" w:rsidP="000F6E2C">
            <w:pPr>
              <w:ind w:left="360"/>
              <w:rPr>
                <w:b/>
              </w:rPr>
            </w:pPr>
            <w:r w:rsidRPr="00650F60">
              <w:t xml:space="preserve"> </w:t>
            </w:r>
          </w:p>
          <w:p w:rsidR="005A043B" w:rsidRPr="00650F60" w:rsidRDefault="005A043B" w:rsidP="000F6E2C">
            <w:pPr>
              <w:ind w:left="360"/>
              <w:rPr>
                <w:b/>
              </w:rPr>
            </w:pPr>
          </w:p>
          <w:p w:rsidR="005A043B" w:rsidRPr="00650F60" w:rsidRDefault="005A043B" w:rsidP="000E0B20">
            <w:pPr>
              <w:pStyle w:val="Paragraphedeliste"/>
              <w:numPr>
                <w:ilvl w:val="0"/>
                <w:numId w:val="1"/>
              </w:numPr>
              <w:ind w:left="255" w:hanging="182"/>
            </w:pPr>
            <w:r w:rsidRPr="00650F60">
              <w:t>Arrêter la vidéo à 3’54 et demander à votre enfant d’imaginer la suite en la racontant ou en faisant un dessin.</w:t>
            </w:r>
          </w:p>
          <w:p w:rsidR="005A043B" w:rsidRPr="00650F60" w:rsidRDefault="005A043B" w:rsidP="000F6E2C">
            <w:pPr>
              <w:pStyle w:val="Paragraphedeliste"/>
            </w:pPr>
          </w:p>
          <w:p w:rsidR="005A043B" w:rsidRPr="00650F60" w:rsidRDefault="005A043B" w:rsidP="000F6E2C"/>
          <w:p w:rsidR="005A043B" w:rsidRPr="002B179B" w:rsidRDefault="005A043B" w:rsidP="000E0B20">
            <w:pPr>
              <w:pStyle w:val="Paragraphedeliste"/>
              <w:numPr>
                <w:ilvl w:val="0"/>
                <w:numId w:val="1"/>
              </w:numPr>
              <w:ind w:left="255" w:hanging="182"/>
            </w:pPr>
            <w:r w:rsidRPr="00650F60">
              <w:t>Revoir la vidéo au moins 2 ou 3 fois dans la semaine.</w:t>
            </w:r>
          </w:p>
        </w:tc>
        <w:tc>
          <w:tcPr>
            <w:tcW w:w="680" w:type="dxa"/>
            <w:tcBorders>
              <w:top w:val="nil"/>
              <w:left w:val="nil"/>
              <w:bottom w:val="nil"/>
            </w:tcBorders>
            <w:textDirection w:val="btLr"/>
          </w:tcPr>
          <w:p w:rsidR="005A043B" w:rsidRPr="000F6E2C" w:rsidRDefault="005A043B" w:rsidP="00FE56DF">
            <w:pPr>
              <w:ind w:left="113" w:right="113"/>
              <w:jc w:val="right"/>
              <w:rPr>
                <w:b/>
                <w:sz w:val="36"/>
                <w:szCs w:val="36"/>
              </w:rPr>
            </w:pPr>
            <w:r w:rsidRPr="000F6E2C">
              <w:rPr>
                <w:b/>
                <w:sz w:val="36"/>
                <w:szCs w:val="36"/>
              </w:rPr>
              <w:t>Discussion en famille</w:t>
            </w:r>
          </w:p>
        </w:tc>
        <w:tc>
          <w:tcPr>
            <w:tcW w:w="2869" w:type="dxa"/>
            <w:shd w:val="clear" w:color="auto" w:fill="9CC2E5" w:themeFill="accent1" w:themeFillTint="99"/>
          </w:tcPr>
          <w:p w:rsidR="005A043B" w:rsidRDefault="005A043B" w:rsidP="005A043B">
            <w:pPr>
              <w:pStyle w:val="Paragraphedeliste"/>
              <w:numPr>
                <w:ilvl w:val="0"/>
                <w:numId w:val="2"/>
              </w:numPr>
              <w:ind w:left="324" w:hanging="254"/>
            </w:pPr>
            <w:r>
              <w:t>Poser les questions suivantes :</w:t>
            </w:r>
          </w:p>
          <w:p w:rsidR="00433E12" w:rsidRDefault="00433E12" w:rsidP="00433E12">
            <w:pPr>
              <w:ind w:left="70"/>
            </w:pPr>
          </w:p>
          <w:p w:rsidR="005A043B" w:rsidRDefault="005A043B" w:rsidP="000F6E2C">
            <w:r>
              <w:t xml:space="preserve">Pourquoi souriceau </w:t>
            </w:r>
            <w:proofErr w:type="spellStart"/>
            <w:r>
              <w:t>veut-il</w:t>
            </w:r>
            <w:proofErr w:type="spellEnd"/>
            <w:r>
              <w:t xml:space="preserve"> apprendre à lire ?</w:t>
            </w:r>
          </w:p>
          <w:p w:rsidR="005A043B" w:rsidRDefault="005A043B"/>
          <w:p w:rsidR="005A043B" w:rsidRDefault="005A043B">
            <w:r>
              <w:t>Et toi, veux-tu apprendre à lire ? Pourquoi ?</w:t>
            </w:r>
          </w:p>
          <w:p w:rsidR="005A043B" w:rsidRDefault="005A043B"/>
          <w:p w:rsidR="005A043B" w:rsidRDefault="005A043B">
            <w:r>
              <w:t>Comment faire pour apprendre à lire ?</w:t>
            </w:r>
          </w:p>
          <w:p w:rsidR="005A043B" w:rsidRDefault="005A043B"/>
          <w:p w:rsidR="005A043B" w:rsidRDefault="005A043B">
            <w:r>
              <w:t>Les thèmes suivants peuvent être abordés : les devoirs, le matériel, le bonheur de lire et d’écrire…</w:t>
            </w:r>
          </w:p>
          <w:p w:rsidR="005A043B" w:rsidRDefault="005A043B"/>
          <w:p w:rsidR="005A043B" w:rsidRPr="00965E1C" w:rsidRDefault="005A043B" w:rsidP="0055099E">
            <w:pPr>
              <w:pStyle w:val="Paragraphedeliste"/>
              <w:numPr>
                <w:ilvl w:val="0"/>
                <w:numId w:val="2"/>
              </w:numPr>
              <w:ind w:left="324" w:hanging="254"/>
              <w:rPr>
                <w:b/>
              </w:rPr>
            </w:pPr>
            <w:r>
              <w:t>Participer à une classe virtuelle avec une maitresse de CP.</w:t>
            </w:r>
          </w:p>
          <w:p w:rsidR="005A043B" w:rsidRDefault="005A043B">
            <w:pPr>
              <w:rPr>
                <w:b/>
              </w:rPr>
            </w:pPr>
          </w:p>
        </w:tc>
        <w:tc>
          <w:tcPr>
            <w:tcW w:w="680" w:type="dxa"/>
            <w:tcBorders>
              <w:top w:val="nil"/>
              <w:left w:val="nil"/>
              <w:bottom w:val="nil"/>
            </w:tcBorders>
            <w:textDirection w:val="btLr"/>
          </w:tcPr>
          <w:p w:rsidR="005A043B" w:rsidRPr="000F6E2C" w:rsidRDefault="005A043B" w:rsidP="00FE56DF">
            <w:pPr>
              <w:ind w:left="113" w:right="113"/>
              <w:jc w:val="right"/>
              <w:rPr>
                <w:b/>
                <w:sz w:val="36"/>
                <w:szCs w:val="36"/>
              </w:rPr>
            </w:pPr>
            <w:r w:rsidRPr="000F6E2C">
              <w:rPr>
                <w:b/>
                <w:sz w:val="36"/>
                <w:szCs w:val="36"/>
              </w:rPr>
              <w:t>Activités</w:t>
            </w:r>
          </w:p>
        </w:tc>
        <w:tc>
          <w:tcPr>
            <w:tcW w:w="2722" w:type="dxa"/>
            <w:shd w:val="clear" w:color="auto" w:fill="BDD6EE" w:themeFill="accent1" w:themeFillTint="66"/>
          </w:tcPr>
          <w:p w:rsidR="005A043B" w:rsidRDefault="005A043B">
            <w:r>
              <w:t xml:space="preserve">A toi de jouer ! </w:t>
            </w:r>
          </w:p>
          <w:p w:rsidR="005A043B" w:rsidRDefault="005A043B"/>
          <w:p w:rsidR="005A043B" w:rsidRDefault="005A043B" w:rsidP="005A043B">
            <w:pPr>
              <w:pStyle w:val="Paragraphedeliste"/>
              <w:numPr>
                <w:ilvl w:val="0"/>
                <w:numId w:val="2"/>
              </w:numPr>
              <w:ind w:left="324" w:hanging="254"/>
            </w:pPr>
            <w:r>
              <w:t>Comme souriceau, trouve des images où tu entends le son « i » à la fin du mot.</w:t>
            </w:r>
            <w:r w:rsidR="00433E12">
              <w:t xml:space="preserve"> Tu peux les découper et les coller sur une feuille.</w:t>
            </w:r>
          </w:p>
          <w:p w:rsidR="005A043B" w:rsidRDefault="005A043B"/>
          <w:p w:rsidR="005A043B" w:rsidRDefault="005A043B" w:rsidP="005A043B">
            <w:pPr>
              <w:pStyle w:val="Paragraphedeliste"/>
              <w:numPr>
                <w:ilvl w:val="0"/>
                <w:numId w:val="2"/>
              </w:numPr>
              <w:ind w:left="324" w:hanging="254"/>
            </w:pPr>
            <w:r>
              <w:t>Entraine-toi à écrire la lettre « o » dans l’air, sur un tableau, une feuille…</w:t>
            </w:r>
          </w:p>
          <w:p w:rsidR="005A043B" w:rsidRDefault="005A043B" w:rsidP="000F6E2C">
            <w:pPr>
              <w:pStyle w:val="Paragraphedeliste"/>
            </w:pPr>
          </w:p>
          <w:p w:rsidR="005A043B" w:rsidRDefault="005A043B" w:rsidP="005A043B">
            <w:pPr>
              <w:pStyle w:val="Paragraphedeliste"/>
              <w:numPr>
                <w:ilvl w:val="0"/>
                <w:numId w:val="2"/>
              </w:numPr>
              <w:ind w:left="324" w:hanging="254"/>
            </w:pPr>
            <w:r>
              <w:t>Discrimination visuelle : associer des mots identiques.</w:t>
            </w:r>
          </w:p>
          <w:p w:rsidR="005A043B" w:rsidRDefault="00650F60" w:rsidP="00650F60">
            <w:pPr>
              <w:jc w:val="center"/>
            </w:pPr>
            <w:r>
              <w:t>Utiliser les f</w:t>
            </w:r>
            <w:r w:rsidR="005A043B">
              <w:t>iches 1, 2, 3</w:t>
            </w:r>
          </w:p>
          <w:p w:rsidR="005A043B" w:rsidRDefault="005A043B"/>
          <w:p w:rsidR="005A043B" w:rsidRPr="00C941F3" w:rsidRDefault="005A043B"/>
        </w:tc>
      </w:tr>
    </w:tbl>
    <w:p w:rsidR="007A0B0E" w:rsidRDefault="007A0B0E">
      <w:pPr>
        <w:rPr>
          <w:b/>
        </w:rPr>
      </w:pPr>
    </w:p>
    <w:p w:rsidR="005643D4" w:rsidRDefault="005643D4">
      <w:pPr>
        <w:rPr>
          <w:b/>
        </w:rPr>
      </w:pPr>
    </w:p>
    <w:p w:rsidR="005643D4" w:rsidRPr="00F02AA6" w:rsidRDefault="00C2402D" w:rsidP="00491F6D">
      <w:pPr>
        <w:tabs>
          <w:tab w:val="left" w:pos="1701"/>
        </w:tabs>
        <w:rPr>
          <w:b/>
          <w:sz w:val="28"/>
          <w:szCs w:val="28"/>
        </w:rPr>
      </w:pPr>
      <w:r w:rsidRPr="009B1CEB">
        <w:rPr>
          <w:b/>
          <w:noProof/>
          <w:lang w:eastAsia="fr-FR"/>
        </w:rPr>
        <w:lastRenderedPageBreak/>
        <mc:AlternateContent>
          <mc:Choice Requires="wps">
            <w:drawing>
              <wp:anchor distT="0" distB="0" distL="114300" distR="114300" simplePos="0" relativeHeight="251661312" behindDoc="0" locked="0" layoutInCell="1" allowOverlap="1" wp14:anchorId="4082CC02" wp14:editId="74D94842">
                <wp:simplePos x="0" y="0"/>
                <wp:positionH relativeFrom="margin">
                  <wp:posOffset>-328626</wp:posOffset>
                </wp:positionH>
                <wp:positionV relativeFrom="paragraph">
                  <wp:posOffset>-223437</wp:posOffset>
                </wp:positionV>
                <wp:extent cx="1389888" cy="1053388"/>
                <wp:effectExtent l="0" t="0" r="1270" b="0"/>
                <wp:wrapNone/>
                <wp:docPr id="12" name="Rectangle avec coins rognés en diagonale 12"/>
                <wp:cNvGraphicFramePr/>
                <a:graphic xmlns:a="http://schemas.openxmlformats.org/drawingml/2006/main">
                  <a:graphicData uri="http://schemas.microsoft.com/office/word/2010/wordprocessingShape">
                    <wps:wsp>
                      <wps:cNvSpPr/>
                      <wps:spPr>
                        <a:xfrm>
                          <a:off x="0" y="0"/>
                          <a:ext cx="1389888" cy="1053388"/>
                        </a:xfrm>
                        <a:prstGeom prst="snip2DiagRect">
                          <a:avLst/>
                        </a:prstGeom>
                        <a:solidFill>
                          <a:sysClr val="window" lastClr="FFFFFF"/>
                        </a:solidFill>
                        <a:ln w="12700" cap="flat" cmpd="sng" algn="ctr">
                          <a:noFill/>
                          <a:prstDash val="solid"/>
                          <a:miter lim="800000"/>
                        </a:ln>
                        <a:effectLst/>
                      </wps:spPr>
                      <wps:txbx>
                        <w:txbxContent>
                          <w:p w:rsidR="005643D4" w:rsidRDefault="005643D4" w:rsidP="005643D4">
                            <w:pPr>
                              <w:jc w:val="center"/>
                            </w:pPr>
                            <w:r w:rsidRPr="005643D4">
                              <w:rPr>
                                <w:noProof/>
                                <w:lang w:eastAsia="fr-FR"/>
                              </w:rPr>
                              <w:drawing>
                                <wp:inline distT="0" distB="0" distL="0" distR="0" wp14:anchorId="110E2CC2" wp14:editId="67D7D4C2">
                                  <wp:extent cx="886209" cy="696592"/>
                                  <wp:effectExtent l="0" t="0" r="0"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529" cy="712564"/>
                                          </a:xfrm>
                                          <a:prstGeom prst="rect">
                                            <a:avLst/>
                                          </a:prstGeom>
                                          <a:noFill/>
                                          <a:ln>
                                            <a:noFill/>
                                          </a:ln>
                                        </pic:spPr>
                                      </pic:pic>
                                    </a:graphicData>
                                  </a:graphic>
                                </wp:inline>
                              </w:drawing>
                            </w:r>
                          </w:p>
                          <w:p w:rsidR="00C2609F" w:rsidRDefault="00C2609F" w:rsidP="005643D4">
                            <w:pPr>
                              <w:jc w:val="center"/>
                            </w:pPr>
                          </w:p>
                          <w:p w:rsidR="00C2609F" w:rsidRDefault="00C2609F" w:rsidP="00564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CC02" id="Rectangle avec coins rognés en diagonale 12" o:spid="_x0000_s1027" style="position:absolute;margin-left:-25.9pt;margin-top:-17.6pt;width:109.45pt;height:8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89888,10533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limgIAABYFAAAOAAAAZHJzL2Uyb0RvYy54bWysVM1u2zAMvg/YOwi6r07Sdk2NOkXQIMOA&#10;og3WDj0zsuwIkERNUuJkb7Tn2IuNkp2263Ya5oNMihR/Pn3U1fXeaLaTPii0FR+fjDiTVmCtbFvx&#10;r4/LD1POQgRbg0YrK36QgV/P3r+76lwpJ7hBXUvPKIgNZecqvonRlUURxEYaCCfopCVjg95AJNW3&#10;Re2ho+hGF5PR6GPRoa+dRyFDoN1Fb+SzHL9ppIj3TRNkZLriVFvMq8/rOq3F7ArK1oPbKDGUAf9Q&#10;hQFlKelzqAVEYFuv/ghllPAYsIknAk2BTaOEzD1QN+PRm24eNuBk7oXACe4ZpvD/woq73cozVdPd&#10;TTizYOiOvhBqYFstGeykYAKVDcxja3/+CHS7rFbQogWy0xkCsHOhpDgPbuUHLZCY0Ng33qQ/9cn2&#10;GfTDM+hyH5mgzfHp9HI6JZoIso1H56enpFCc4uW48yF+kmhYEioerHKTBRWRCs2ow+42xP7M0Tel&#10;DahVvVRaZ+UQbrRnOyAmEIFq7DjTECJtVnyZvyHtb8e0ZV0C52JE9BFAFG00RBKNI9CCbTkD3RL3&#10;RfS5FospIxUDZaplAWHTJ81hUwoojYrEeq1Mxaej9A2ZtU1WmXk7dJTA7eFMUtyv9/1tpRNpZ431&#10;gW7QY0/t4MRSUdpb6mwFnrhMZdN8xntaGo3UCw4SZxv03/+2n/yJYmTlrKPZoD6/bcFLAuyzJfJd&#10;js/O0jBl5ez8YkKKf21Zv7bYrblBAn1ML4ETWUz+UR/FxqN5ojGep6xkAisod4/ooNzEfmbpIRBy&#10;Ps9uNEAO4q19cCIFPwL+uH8C7waqRGLZHR7nCMo3ROl900mL823ERmUWveBKNEwKDV8m5PBQpOl+&#10;rWevl+ds9gsAAP//AwBQSwMEFAAGAAgAAAAhAMZ6gk7hAAAACwEAAA8AAABkcnMvZG93bnJldi54&#10;bWxMj81OwzAQhO9IvIO1SFxQ66ShfyFO1YKQeumBkgNHJ15ii9iOYrdN357tCW6zmtHMt8VmtB07&#10;4xCMdwLSaQIMXeOVca2A6vN9sgIWonRKdt6hgCsG2JT3d4XMlb+4DzwfY8uoxIVcCtAx9jnnodFo&#10;ZZj6Hh15336wMtI5tFwN8kLltuOzJFlwK42jBS17fNXY/BxPVsBb3Aaz/rL750pn5lBfd4fqaSfE&#10;48O4fQEWcYx/YbjhEzqUxFT7k1OBdQIm85TQI4lsPgN2SyyWKbCaRJYsgZcF//9D+QsAAP//AwBQ&#10;SwECLQAUAAYACAAAACEAtoM4kv4AAADhAQAAEwAAAAAAAAAAAAAAAAAAAAAAW0NvbnRlbnRfVHlw&#10;ZXNdLnhtbFBLAQItABQABgAIAAAAIQA4/SH/1gAAAJQBAAALAAAAAAAAAAAAAAAAAC8BAABfcmVs&#10;cy8ucmVsc1BLAQItABQABgAIAAAAIQB2ailimgIAABYFAAAOAAAAAAAAAAAAAAAAAC4CAABkcnMv&#10;ZTJvRG9jLnhtbFBLAQItABQABgAIAAAAIQDGeoJO4QAAAAsBAAAPAAAAAAAAAAAAAAAAAPQEAABk&#10;cnMvZG93bnJldi54bWxQSwUGAAAAAAQABADzAAAAAgYAAAAA&#10;" adj="-11796480,,5400" path="m,l1214320,r175568,175568l1389888,1053388r,l175568,1053388,,877820,,xe" fillcolor="window" stroked="f" strokeweight="1pt">
                <v:stroke joinstyle="miter"/>
                <v:formulas/>
                <v:path arrowok="t" o:connecttype="custom" o:connectlocs="0,0;1214320,0;1389888,175568;1389888,1053388;1389888,1053388;175568,1053388;0,877820;0,0" o:connectangles="0,0,0,0,0,0,0,0" textboxrect="0,0,1389888,1053388"/>
                <v:textbox>
                  <w:txbxContent>
                    <w:p w:rsidR="005643D4" w:rsidRDefault="005643D4" w:rsidP="005643D4">
                      <w:pPr>
                        <w:jc w:val="center"/>
                      </w:pPr>
                      <w:r w:rsidRPr="005643D4">
                        <w:rPr>
                          <w:noProof/>
                          <w:lang w:eastAsia="fr-FR"/>
                        </w:rPr>
                        <w:drawing>
                          <wp:inline distT="0" distB="0" distL="0" distR="0" wp14:anchorId="110E2CC2" wp14:editId="67D7D4C2">
                            <wp:extent cx="886209" cy="696592"/>
                            <wp:effectExtent l="0" t="0" r="0"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529" cy="712564"/>
                                    </a:xfrm>
                                    <a:prstGeom prst="rect">
                                      <a:avLst/>
                                    </a:prstGeom>
                                    <a:noFill/>
                                    <a:ln>
                                      <a:noFill/>
                                    </a:ln>
                                  </pic:spPr>
                                </pic:pic>
                              </a:graphicData>
                            </a:graphic>
                          </wp:inline>
                        </w:drawing>
                      </w:r>
                    </w:p>
                    <w:p w:rsidR="00C2609F" w:rsidRDefault="00C2609F" w:rsidP="005643D4">
                      <w:pPr>
                        <w:jc w:val="center"/>
                      </w:pPr>
                    </w:p>
                    <w:p w:rsidR="00C2609F" w:rsidRDefault="00C2609F" w:rsidP="005643D4">
                      <w:pPr>
                        <w:jc w:val="center"/>
                      </w:pPr>
                    </w:p>
                  </w:txbxContent>
                </v:textbox>
                <w10:wrap anchorx="margin"/>
              </v:shape>
            </w:pict>
          </mc:Fallback>
        </mc:AlternateContent>
      </w:r>
      <w:r w:rsidR="005643D4" w:rsidRPr="005643D4">
        <w:rPr>
          <w:b/>
          <w:sz w:val="32"/>
          <w:szCs w:val="32"/>
        </w:rPr>
        <w:tab/>
      </w:r>
      <w:r w:rsidR="00261540" w:rsidRPr="00F02AA6">
        <w:rPr>
          <w:b/>
          <w:sz w:val="28"/>
          <w:szCs w:val="28"/>
          <w:u w:val="single"/>
        </w:rPr>
        <w:t>Semaine 2</w:t>
      </w:r>
      <w:r w:rsidR="00261540" w:rsidRPr="00F02AA6">
        <w:rPr>
          <w:b/>
          <w:sz w:val="28"/>
          <w:szCs w:val="28"/>
        </w:rPr>
        <w:t xml:space="preserve"> : </w:t>
      </w:r>
      <w:r w:rsidR="009535D8" w:rsidRPr="00F02AA6">
        <w:rPr>
          <w:b/>
          <w:i/>
          <w:sz w:val="28"/>
          <w:szCs w:val="28"/>
        </w:rPr>
        <w:t>L</w:t>
      </w:r>
      <w:r w:rsidR="00261540" w:rsidRPr="00F02AA6">
        <w:rPr>
          <w:b/>
          <w:i/>
          <w:sz w:val="28"/>
          <w:szCs w:val="28"/>
        </w:rPr>
        <w:t>a fée Coquillette fait la maîtresse</w:t>
      </w:r>
      <w:r w:rsidR="00261540" w:rsidRPr="00C2609F">
        <w:rPr>
          <w:b/>
          <w:sz w:val="24"/>
          <w:szCs w:val="24"/>
        </w:rPr>
        <w:t>,</w:t>
      </w:r>
      <w:r w:rsidR="0065017E" w:rsidRPr="00C2609F">
        <w:rPr>
          <w:b/>
          <w:sz w:val="24"/>
          <w:szCs w:val="24"/>
        </w:rPr>
        <w:t xml:space="preserve"> Didier LEVY, Benjamin CHAUD</w:t>
      </w:r>
      <w:r w:rsidR="0065017E" w:rsidRPr="00F02AA6">
        <w:rPr>
          <w:b/>
          <w:sz w:val="28"/>
          <w:szCs w:val="28"/>
        </w:rPr>
        <w:t xml:space="preserve">      </w:t>
      </w:r>
    </w:p>
    <w:p w:rsidR="00F8076A" w:rsidRDefault="00F8076A">
      <w:pPr>
        <w:rPr>
          <w:b/>
        </w:rPr>
      </w:pPr>
    </w:p>
    <w:p w:rsidR="00C2609F" w:rsidRDefault="00C2609F">
      <w:pPr>
        <w:rPr>
          <w:b/>
        </w:rPr>
      </w:pPr>
    </w:p>
    <w:tbl>
      <w:tblPr>
        <w:tblStyle w:val="Grilledutableau"/>
        <w:tblW w:w="10147" w:type="dxa"/>
        <w:jc w:val="center"/>
        <w:tblLayout w:type="fixed"/>
        <w:tblLook w:val="04A0" w:firstRow="1" w:lastRow="0" w:firstColumn="1" w:lastColumn="0" w:noHBand="0" w:noVBand="1"/>
      </w:tblPr>
      <w:tblGrid>
        <w:gridCol w:w="662"/>
        <w:gridCol w:w="2766"/>
        <w:gridCol w:w="663"/>
        <w:gridCol w:w="2767"/>
        <w:gridCol w:w="663"/>
        <w:gridCol w:w="2626"/>
      </w:tblGrid>
      <w:tr w:rsidR="00961546" w:rsidTr="009B3560">
        <w:trPr>
          <w:cantSplit/>
          <w:trHeight w:val="4808"/>
          <w:jc w:val="center"/>
        </w:trPr>
        <w:tc>
          <w:tcPr>
            <w:tcW w:w="662" w:type="dxa"/>
            <w:tcBorders>
              <w:top w:val="nil"/>
              <w:left w:val="nil"/>
              <w:bottom w:val="nil"/>
            </w:tcBorders>
            <w:textDirection w:val="btLr"/>
          </w:tcPr>
          <w:p w:rsidR="009B1CEB" w:rsidRPr="000F6E2C" w:rsidRDefault="009B1CEB" w:rsidP="003A5FD4">
            <w:pPr>
              <w:ind w:left="113" w:right="113"/>
              <w:jc w:val="right"/>
              <w:rPr>
                <w:b/>
                <w:sz w:val="36"/>
                <w:szCs w:val="36"/>
              </w:rPr>
            </w:pPr>
            <w:r w:rsidRPr="000F6E2C">
              <w:rPr>
                <w:b/>
                <w:sz w:val="36"/>
                <w:szCs w:val="36"/>
              </w:rPr>
              <w:t>Lecture à regarder</w:t>
            </w:r>
          </w:p>
        </w:tc>
        <w:tc>
          <w:tcPr>
            <w:tcW w:w="2766" w:type="dxa"/>
            <w:shd w:val="clear" w:color="auto" w:fill="C45911" w:themeFill="accent2" w:themeFillShade="BF"/>
          </w:tcPr>
          <w:p w:rsidR="009B1CEB" w:rsidRPr="002B179B" w:rsidRDefault="009B1CEB" w:rsidP="003A5FD4">
            <w:pPr>
              <w:pStyle w:val="Paragraphedeliste"/>
              <w:numPr>
                <w:ilvl w:val="0"/>
                <w:numId w:val="1"/>
              </w:numPr>
              <w:ind w:left="255" w:hanging="182"/>
              <w:rPr>
                <w:b/>
              </w:rPr>
            </w:pPr>
            <w:r w:rsidRPr="002B179B">
              <w:t xml:space="preserve">Lien vidéo : </w:t>
            </w:r>
            <w:hyperlink r:id="rId13" w:history="1">
              <w:r w:rsidR="001F2322" w:rsidRPr="002B179B">
                <w:rPr>
                  <w:rStyle w:val="Lienhypertexte"/>
                </w:rPr>
                <w:t>https://www.youtube.com/watch?v=LdFarfR9TZU</w:t>
              </w:r>
            </w:hyperlink>
            <w:r w:rsidR="001F2322" w:rsidRPr="002B179B">
              <w:t xml:space="preserve"> </w:t>
            </w:r>
          </w:p>
          <w:p w:rsidR="009B1CEB" w:rsidRPr="002B179B" w:rsidRDefault="009B1CEB" w:rsidP="001F2322">
            <w:pPr>
              <w:ind w:left="360"/>
              <w:rPr>
                <w:b/>
              </w:rPr>
            </w:pPr>
            <w:r w:rsidRPr="002B179B">
              <w:t xml:space="preserve"> </w:t>
            </w:r>
          </w:p>
          <w:p w:rsidR="009B1CEB" w:rsidRPr="002B179B" w:rsidRDefault="009B1CEB" w:rsidP="003A5FD4"/>
          <w:p w:rsidR="009B1CEB" w:rsidRPr="002B179B" w:rsidRDefault="009B1CEB" w:rsidP="003A5FD4">
            <w:pPr>
              <w:pStyle w:val="Paragraphedeliste"/>
              <w:numPr>
                <w:ilvl w:val="0"/>
                <w:numId w:val="1"/>
              </w:numPr>
              <w:ind w:left="255" w:hanging="182"/>
            </w:pPr>
            <w:r w:rsidRPr="002B179B">
              <w:t>Revoir la vidéo au moins 2 ou 3 fois dans la semaine.</w:t>
            </w:r>
          </w:p>
        </w:tc>
        <w:tc>
          <w:tcPr>
            <w:tcW w:w="663" w:type="dxa"/>
            <w:tcBorders>
              <w:top w:val="nil"/>
              <w:left w:val="nil"/>
              <w:bottom w:val="nil"/>
            </w:tcBorders>
            <w:textDirection w:val="btLr"/>
          </w:tcPr>
          <w:p w:rsidR="009B1CEB" w:rsidRPr="000F6E2C" w:rsidRDefault="009B1CEB" w:rsidP="003A5FD4">
            <w:pPr>
              <w:ind w:left="113" w:right="113"/>
              <w:jc w:val="right"/>
              <w:rPr>
                <w:b/>
                <w:sz w:val="36"/>
                <w:szCs w:val="36"/>
              </w:rPr>
            </w:pPr>
            <w:r w:rsidRPr="000F6E2C">
              <w:rPr>
                <w:b/>
                <w:sz w:val="36"/>
                <w:szCs w:val="36"/>
              </w:rPr>
              <w:t>Discussion en famille</w:t>
            </w:r>
          </w:p>
        </w:tc>
        <w:tc>
          <w:tcPr>
            <w:tcW w:w="2767" w:type="dxa"/>
            <w:shd w:val="clear" w:color="auto" w:fill="F4B083" w:themeFill="accent2" w:themeFillTint="99"/>
          </w:tcPr>
          <w:p w:rsidR="009B1CEB" w:rsidRPr="00B67357" w:rsidRDefault="001F2322" w:rsidP="003A5FD4">
            <w:pPr>
              <w:pStyle w:val="Paragraphedeliste"/>
              <w:numPr>
                <w:ilvl w:val="0"/>
                <w:numId w:val="2"/>
              </w:numPr>
              <w:ind w:left="324" w:hanging="254"/>
              <w:rPr>
                <w:sz w:val="20"/>
                <w:szCs w:val="20"/>
              </w:rPr>
            </w:pPr>
            <w:r w:rsidRPr="00B67357">
              <w:rPr>
                <w:sz w:val="20"/>
                <w:szCs w:val="20"/>
              </w:rPr>
              <w:t>Raconter à votre enfant comme</w:t>
            </w:r>
            <w:r w:rsidR="007C79BB" w:rsidRPr="00B67357">
              <w:rPr>
                <w:sz w:val="20"/>
                <w:szCs w:val="20"/>
              </w:rPr>
              <w:t>n</w:t>
            </w:r>
            <w:r w:rsidRPr="00B67357">
              <w:rPr>
                <w:sz w:val="20"/>
                <w:szCs w:val="20"/>
              </w:rPr>
              <w:t>t vous avez appris à lire.</w:t>
            </w:r>
            <w:r w:rsidR="007C79BB" w:rsidRPr="00B67357">
              <w:rPr>
                <w:sz w:val="20"/>
                <w:szCs w:val="20"/>
              </w:rPr>
              <w:t xml:space="preserve"> Lui expliquer que cela demande un travail nécessaire.</w:t>
            </w:r>
          </w:p>
          <w:p w:rsidR="007C79BB" w:rsidRPr="00B67357" w:rsidRDefault="007C79BB" w:rsidP="007C79BB">
            <w:pPr>
              <w:ind w:left="70"/>
              <w:rPr>
                <w:sz w:val="20"/>
                <w:szCs w:val="20"/>
              </w:rPr>
            </w:pPr>
          </w:p>
          <w:p w:rsidR="001F2322" w:rsidRPr="00B67357" w:rsidRDefault="001F2322" w:rsidP="003A5FD4">
            <w:pPr>
              <w:pStyle w:val="Paragraphedeliste"/>
              <w:numPr>
                <w:ilvl w:val="0"/>
                <w:numId w:val="2"/>
              </w:numPr>
              <w:ind w:left="324" w:hanging="254"/>
              <w:rPr>
                <w:sz w:val="20"/>
                <w:szCs w:val="20"/>
              </w:rPr>
            </w:pPr>
            <w:r w:rsidRPr="00B67357">
              <w:rPr>
                <w:sz w:val="20"/>
                <w:szCs w:val="20"/>
              </w:rPr>
              <w:t>Inventorier toutes les questions que se pose votre enfant concernant cet apprentissage.</w:t>
            </w:r>
          </w:p>
          <w:p w:rsidR="009B1CEB" w:rsidRPr="00B67357" w:rsidRDefault="009B1CEB" w:rsidP="003A5FD4">
            <w:pPr>
              <w:rPr>
                <w:sz w:val="20"/>
                <w:szCs w:val="20"/>
              </w:rPr>
            </w:pPr>
          </w:p>
          <w:p w:rsidR="009B1CEB" w:rsidRPr="00B67357" w:rsidRDefault="009B1CEB" w:rsidP="003A5FD4">
            <w:pPr>
              <w:pStyle w:val="Paragraphedeliste"/>
              <w:numPr>
                <w:ilvl w:val="0"/>
                <w:numId w:val="2"/>
              </w:numPr>
              <w:ind w:left="324" w:hanging="254"/>
              <w:rPr>
                <w:b/>
                <w:sz w:val="20"/>
                <w:szCs w:val="20"/>
              </w:rPr>
            </w:pPr>
            <w:r w:rsidRPr="00B67357">
              <w:rPr>
                <w:sz w:val="20"/>
                <w:szCs w:val="20"/>
              </w:rPr>
              <w:t>Participer à une classe vir</w:t>
            </w:r>
            <w:r w:rsidR="007C79BB" w:rsidRPr="00B67357">
              <w:rPr>
                <w:sz w:val="20"/>
                <w:szCs w:val="20"/>
              </w:rPr>
              <w:t>tuelle avec une maitresse de CP qui pourra répondre aux questions que votre enfant se pose</w:t>
            </w:r>
            <w:r w:rsidR="00C2609F">
              <w:rPr>
                <w:sz w:val="20"/>
                <w:szCs w:val="20"/>
              </w:rPr>
              <w:t xml:space="preserve"> et présenter les outils dont il</w:t>
            </w:r>
            <w:r w:rsidR="007C79BB" w:rsidRPr="00B67357">
              <w:rPr>
                <w:sz w:val="20"/>
                <w:szCs w:val="20"/>
              </w:rPr>
              <w:t xml:space="preserve"> au</w:t>
            </w:r>
            <w:r w:rsidR="00B67357">
              <w:rPr>
                <w:sz w:val="20"/>
                <w:szCs w:val="20"/>
              </w:rPr>
              <w:t>ra besoin pour apprendre à lire.</w:t>
            </w:r>
          </w:p>
        </w:tc>
        <w:tc>
          <w:tcPr>
            <w:tcW w:w="663" w:type="dxa"/>
            <w:tcBorders>
              <w:top w:val="nil"/>
              <w:left w:val="nil"/>
              <w:bottom w:val="nil"/>
            </w:tcBorders>
            <w:textDirection w:val="btLr"/>
          </w:tcPr>
          <w:p w:rsidR="009B1CEB" w:rsidRPr="000F6E2C" w:rsidRDefault="009B1CEB" w:rsidP="003A5FD4">
            <w:pPr>
              <w:ind w:left="113" w:right="113"/>
              <w:jc w:val="right"/>
              <w:rPr>
                <w:b/>
                <w:sz w:val="36"/>
                <w:szCs w:val="36"/>
              </w:rPr>
            </w:pPr>
            <w:r w:rsidRPr="000F6E2C">
              <w:rPr>
                <w:b/>
                <w:sz w:val="36"/>
                <w:szCs w:val="36"/>
              </w:rPr>
              <w:t>Activités</w:t>
            </w:r>
          </w:p>
        </w:tc>
        <w:tc>
          <w:tcPr>
            <w:tcW w:w="2626" w:type="dxa"/>
            <w:shd w:val="clear" w:color="auto" w:fill="F7CAAC" w:themeFill="accent2" w:themeFillTint="66"/>
          </w:tcPr>
          <w:p w:rsidR="009B1CEB" w:rsidRPr="00B67357" w:rsidRDefault="00523F74" w:rsidP="003A5FD4">
            <w:pPr>
              <w:rPr>
                <w:sz w:val="20"/>
                <w:szCs w:val="20"/>
              </w:rPr>
            </w:pPr>
            <w:r w:rsidRPr="00B67357">
              <w:rPr>
                <w:sz w:val="20"/>
                <w:szCs w:val="20"/>
              </w:rPr>
              <w:t>Construisons ensemble un abécédaire !</w:t>
            </w:r>
          </w:p>
          <w:p w:rsidR="009B1CEB" w:rsidRPr="00B67357" w:rsidRDefault="009B1CEB" w:rsidP="003A5FD4">
            <w:pPr>
              <w:rPr>
                <w:sz w:val="20"/>
                <w:szCs w:val="20"/>
              </w:rPr>
            </w:pPr>
          </w:p>
          <w:p w:rsidR="009B1CEB" w:rsidRPr="00B67357" w:rsidRDefault="00523F74" w:rsidP="003A5FD4">
            <w:pPr>
              <w:pStyle w:val="Paragraphedeliste"/>
              <w:numPr>
                <w:ilvl w:val="0"/>
                <w:numId w:val="2"/>
              </w:numPr>
              <w:ind w:left="324" w:hanging="254"/>
              <w:rPr>
                <w:sz w:val="20"/>
                <w:szCs w:val="20"/>
              </w:rPr>
            </w:pPr>
            <w:r w:rsidRPr="00B67357">
              <w:rPr>
                <w:sz w:val="20"/>
                <w:szCs w:val="20"/>
              </w:rPr>
              <w:t xml:space="preserve">Dans </w:t>
            </w:r>
            <w:r w:rsidR="00C2609F">
              <w:rPr>
                <w:sz w:val="20"/>
                <w:szCs w:val="20"/>
              </w:rPr>
              <w:t>l</w:t>
            </w:r>
            <w:r w:rsidRPr="00B67357">
              <w:rPr>
                <w:sz w:val="20"/>
                <w:szCs w:val="20"/>
              </w:rPr>
              <w:t xml:space="preserve">‘album, les animaux arrivent selon la première lettre de leur nom. </w:t>
            </w:r>
            <w:r w:rsidR="0087291F">
              <w:rPr>
                <w:sz w:val="20"/>
                <w:szCs w:val="20"/>
              </w:rPr>
              <w:t>Votre enfant</w:t>
            </w:r>
            <w:r w:rsidRPr="00B67357">
              <w:rPr>
                <w:sz w:val="20"/>
                <w:szCs w:val="20"/>
              </w:rPr>
              <w:t xml:space="preserve"> </w:t>
            </w:r>
            <w:r w:rsidR="0087291F" w:rsidRPr="00B67357">
              <w:rPr>
                <w:sz w:val="20"/>
                <w:szCs w:val="20"/>
              </w:rPr>
              <w:t>va</w:t>
            </w:r>
            <w:r w:rsidR="0087291F">
              <w:rPr>
                <w:sz w:val="20"/>
                <w:szCs w:val="20"/>
              </w:rPr>
              <w:t xml:space="preserve"> </w:t>
            </w:r>
            <w:r w:rsidR="0087291F" w:rsidRPr="00B67357">
              <w:rPr>
                <w:sz w:val="20"/>
                <w:szCs w:val="20"/>
              </w:rPr>
              <w:t>recevoir</w:t>
            </w:r>
            <w:r w:rsidRPr="00B67357">
              <w:rPr>
                <w:sz w:val="20"/>
                <w:szCs w:val="20"/>
              </w:rPr>
              <w:t xml:space="preserve"> un dessin d’animal à colorier correspondant à une lettre de l’alphabet. </w:t>
            </w:r>
            <w:r w:rsidR="0087291F">
              <w:rPr>
                <w:sz w:val="20"/>
                <w:szCs w:val="20"/>
              </w:rPr>
              <w:t>Aidez-le à s’</w:t>
            </w:r>
            <w:r w:rsidR="00FE0035">
              <w:rPr>
                <w:sz w:val="20"/>
                <w:szCs w:val="20"/>
              </w:rPr>
              <w:t>appliquer</w:t>
            </w:r>
            <w:r w:rsidR="0087291F">
              <w:rPr>
                <w:sz w:val="20"/>
                <w:szCs w:val="20"/>
              </w:rPr>
              <w:t xml:space="preserve"> et à l’envoyer</w:t>
            </w:r>
            <w:r w:rsidRPr="00B67357">
              <w:rPr>
                <w:sz w:val="20"/>
                <w:szCs w:val="20"/>
              </w:rPr>
              <w:t xml:space="preserve"> à </w:t>
            </w:r>
            <w:r w:rsidR="0087291F">
              <w:rPr>
                <w:sz w:val="20"/>
                <w:szCs w:val="20"/>
              </w:rPr>
              <w:t>une</w:t>
            </w:r>
            <w:r w:rsidRPr="00B67357">
              <w:rPr>
                <w:sz w:val="20"/>
                <w:szCs w:val="20"/>
              </w:rPr>
              <w:t xml:space="preserve"> maîtresse de CP. </w:t>
            </w:r>
          </w:p>
          <w:p w:rsidR="00E74E9D" w:rsidRPr="00B67357" w:rsidRDefault="00E74E9D" w:rsidP="00523F74">
            <w:pPr>
              <w:ind w:left="70"/>
              <w:rPr>
                <w:sz w:val="20"/>
                <w:szCs w:val="20"/>
              </w:rPr>
            </w:pPr>
          </w:p>
          <w:p w:rsidR="009B1CEB" w:rsidRPr="00B67357" w:rsidRDefault="00523F74" w:rsidP="0087291F">
            <w:pPr>
              <w:pStyle w:val="Paragraphedeliste"/>
              <w:numPr>
                <w:ilvl w:val="0"/>
                <w:numId w:val="2"/>
              </w:numPr>
              <w:ind w:left="324" w:hanging="254"/>
              <w:rPr>
                <w:sz w:val="20"/>
                <w:szCs w:val="20"/>
              </w:rPr>
            </w:pPr>
            <w:r w:rsidRPr="00B67357">
              <w:rPr>
                <w:sz w:val="20"/>
                <w:szCs w:val="20"/>
              </w:rPr>
              <w:t xml:space="preserve">Le jour de la rentrée, </w:t>
            </w:r>
            <w:r w:rsidR="0087291F">
              <w:rPr>
                <w:sz w:val="20"/>
                <w:szCs w:val="20"/>
              </w:rPr>
              <w:t>vous trouverez</w:t>
            </w:r>
            <w:r w:rsidR="00E74E9D" w:rsidRPr="00B67357">
              <w:rPr>
                <w:sz w:val="20"/>
                <w:szCs w:val="20"/>
              </w:rPr>
              <w:t xml:space="preserve"> </w:t>
            </w:r>
            <w:r w:rsidR="0087291F">
              <w:rPr>
                <w:sz w:val="20"/>
                <w:szCs w:val="20"/>
              </w:rPr>
              <w:t>le</w:t>
            </w:r>
            <w:r w:rsidR="00E74E9D" w:rsidRPr="00B67357">
              <w:rPr>
                <w:sz w:val="20"/>
                <w:szCs w:val="20"/>
              </w:rPr>
              <w:t xml:space="preserve"> de</w:t>
            </w:r>
            <w:r w:rsidR="0087291F">
              <w:rPr>
                <w:sz w:val="20"/>
                <w:szCs w:val="20"/>
              </w:rPr>
              <w:t xml:space="preserve">ssin et ceux des </w:t>
            </w:r>
            <w:r w:rsidR="00E74E9D" w:rsidRPr="00B67357">
              <w:rPr>
                <w:sz w:val="20"/>
                <w:szCs w:val="20"/>
              </w:rPr>
              <w:t>camarades. Ils seront assemblés pour construire l’abécédaire de la classe !</w:t>
            </w:r>
          </w:p>
        </w:tc>
      </w:tr>
    </w:tbl>
    <w:p w:rsidR="0065017E" w:rsidRDefault="00A97552">
      <w:pPr>
        <w:rPr>
          <w:b/>
        </w:rPr>
      </w:pPr>
      <w:r w:rsidRPr="0065017E">
        <w:rPr>
          <w:b/>
          <w:noProof/>
          <w:lang w:eastAsia="fr-FR"/>
        </w:rPr>
        <mc:AlternateContent>
          <mc:Choice Requires="wps">
            <w:drawing>
              <wp:anchor distT="0" distB="0" distL="114300" distR="114300" simplePos="0" relativeHeight="251658239" behindDoc="0" locked="0" layoutInCell="1" allowOverlap="1" wp14:anchorId="01696081" wp14:editId="42A7D430">
                <wp:simplePos x="0" y="0"/>
                <wp:positionH relativeFrom="column">
                  <wp:posOffset>-130838</wp:posOffset>
                </wp:positionH>
                <wp:positionV relativeFrom="paragraph">
                  <wp:posOffset>115156</wp:posOffset>
                </wp:positionV>
                <wp:extent cx="1141261" cy="1065475"/>
                <wp:effectExtent l="0" t="0" r="1905" b="1905"/>
                <wp:wrapNone/>
                <wp:docPr id="20" name="Rectangle avec coins rognés en diagonale 20"/>
                <wp:cNvGraphicFramePr/>
                <a:graphic xmlns:a="http://schemas.openxmlformats.org/drawingml/2006/main">
                  <a:graphicData uri="http://schemas.microsoft.com/office/word/2010/wordprocessingShape">
                    <wps:wsp>
                      <wps:cNvSpPr/>
                      <wps:spPr>
                        <a:xfrm>
                          <a:off x="0" y="0"/>
                          <a:ext cx="1141261" cy="1065475"/>
                        </a:xfrm>
                        <a:prstGeom prst="snip2DiagRect">
                          <a:avLst/>
                        </a:prstGeom>
                        <a:solidFill>
                          <a:sysClr val="window" lastClr="FFFFFF"/>
                        </a:solidFill>
                        <a:ln w="12700" cap="flat" cmpd="sng" algn="ctr">
                          <a:noFill/>
                          <a:prstDash val="solid"/>
                          <a:miter lim="800000"/>
                        </a:ln>
                        <a:effectLst/>
                      </wps:spPr>
                      <wps:txbx>
                        <w:txbxContent>
                          <w:p w:rsidR="0065017E" w:rsidRDefault="0065017E" w:rsidP="0065017E">
                            <w:pPr>
                              <w:jc w:val="center"/>
                            </w:pPr>
                            <w:r w:rsidRPr="001F2775">
                              <w:rPr>
                                <w:b/>
                                <w:noProof/>
                                <w:lang w:eastAsia="fr-FR"/>
                              </w:rPr>
                              <w:drawing>
                                <wp:inline distT="0" distB="0" distL="0" distR="0" wp14:anchorId="01B10A4C" wp14:editId="7FE4A873">
                                  <wp:extent cx="781188" cy="883436"/>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188" cy="8834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6081" id="Rectangle avec coins rognés en diagonale 20" o:spid="_x0000_s1028" style="position:absolute;margin-left:-10.3pt;margin-top:9.05pt;width:89.85pt;height:83.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1261,1065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amgIAABYFAAAOAAAAZHJzL2Uyb0RvYy54bWysVM1u2zAMvg/YOwi6r46D9GdGnSJokGFA&#10;0RZrh54ZWXYESKImKXGyN9pz7MVGyU7bdTsN80EmRYo/nz7q8mpvNNtJHxTampcnE86kFdgo29X8&#10;6+PqwwVnIYJtQKOVNT/IwK/m799d9q6SU9ygbqRnFMSGqnc138ToqqIIYiMNhBN00pKxRW8gkuq7&#10;ovHQU3Sji+lkclb06BvnUcgQaHc5GPk8x29bKeJd2wYZma451Rbz6vO6Tmsxv4Sq8+A2SoxlwD9U&#10;YUBZSvocagkR2NarP0IZJTwGbOOJQFNg2yohcw/UTTl5083DBpzMvRA4wT3DFP5fWHG7u/dMNTWf&#10;EjwWDN3RF0INbKclg50UTKCygXns7M8fgW6XNQo6tEB2OkMA9i5UFOfB3ftRCyQmNPatN+lPfbJ9&#10;Bv3wDLrcRyZosyxn5fSs5EyQrZycnc7OT1PU4uW48yF+kmhYEmoerHLTJRWRCs2ow+4mxOHM0Tel&#10;DahVs1JaZ+UQrrVnOyAmEIEa7DnTECJt1nyVvzHtb8e0ZT3VNT2fED4CiKKthkiicQRasB1noDvi&#10;vog+12IxZaRioEq1LCFshqQ5bEoBlVGRWK+VqfnFJH1jZm2TVWbejh0lcAc4kxT36/1wW+lE2llj&#10;c6Ab9DhQOzixUpT2hjq7B09cprJpPuMdLa1G6gVHibMN+u9/20/+RDGyctbTbFCf37bgJQH22RL5&#10;PpazWRqmrMxOzxN1/GvL+rXFbs01Euh0xVRdFpN/1Eex9WieaIwXKSuZwArKPSA6KtdxmFl6CIRc&#10;LLIbDZCDeGMfnEjBj4A/7p/Au5EqkVh2i8c5guoNUQbfdNLiYhuxVZlFL7gSDZNCw5cJOT4Uabpf&#10;69nr5Tmb/wIAAP//AwBQSwMEFAAGAAgAAAAhAKfjQ0reAAAACgEAAA8AAABkcnMvZG93bnJldi54&#10;bWxMj0FLw0AQhe+C/2EZwVu7aSGlidkUEUQQRFIVr9vsmCxmZ8Puto399U5OepuZ93jzvWo3uUGc&#10;METrScFqmYFAar2x1Cl4f3tcbEHEpMnowRMq+MEIu/r6qtKl8Wdq8LRPneAQiqVW0Kc0llLGtken&#10;49KPSKx9+eB04jV00gR95nA3yHWWbaTTlvhDr0d86LH93h+dAvyYnoYmWGlfi89LaC7jM77kSt3e&#10;TPd3IBJO6c8MMz6jQ81MB38kE8WgYLHONmxlYbsCMRvygofDfMgLkHUl/1eofwEAAP//AwBQSwEC&#10;LQAUAAYACAAAACEAtoM4kv4AAADhAQAAEwAAAAAAAAAAAAAAAAAAAAAAW0NvbnRlbnRfVHlwZXNd&#10;LnhtbFBLAQItABQABgAIAAAAIQA4/SH/1gAAAJQBAAALAAAAAAAAAAAAAAAAAC8BAABfcmVscy8u&#10;cmVsc1BLAQItABQABgAIAAAAIQD+uHcamgIAABYFAAAOAAAAAAAAAAAAAAAAAC4CAABkcnMvZTJv&#10;RG9jLnhtbFBLAQItABQABgAIAAAAIQCn40NK3gAAAAoBAAAPAAAAAAAAAAAAAAAAAPQEAABkcnMv&#10;ZG93bnJldi54bWxQSwUGAAAAAAQABADzAAAA/wUAAAAA&#10;" adj="-11796480,,5400" path="m,l963678,r177583,177583l1141261,1065475r,l177583,1065475,,887892,,xe" fillcolor="window" stroked="f" strokeweight="1pt">
                <v:stroke joinstyle="miter"/>
                <v:formulas/>
                <v:path arrowok="t" o:connecttype="custom" o:connectlocs="0,0;963678,0;1141261,177583;1141261,1065475;1141261,1065475;177583,1065475;0,887892;0,0" o:connectangles="0,0,0,0,0,0,0,0" textboxrect="0,0,1141261,1065475"/>
                <v:textbox>
                  <w:txbxContent>
                    <w:p w:rsidR="0065017E" w:rsidRDefault="0065017E" w:rsidP="0065017E">
                      <w:pPr>
                        <w:jc w:val="center"/>
                      </w:pPr>
                      <w:r w:rsidRPr="001F2775">
                        <w:rPr>
                          <w:b/>
                          <w:noProof/>
                          <w:lang w:eastAsia="fr-FR"/>
                        </w:rPr>
                        <w:drawing>
                          <wp:inline distT="0" distB="0" distL="0" distR="0" wp14:anchorId="01B10A4C" wp14:editId="7FE4A873">
                            <wp:extent cx="781188" cy="883436"/>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188" cy="883436"/>
                                    </a:xfrm>
                                    <a:prstGeom prst="rect">
                                      <a:avLst/>
                                    </a:prstGeom>
                                    <a:noFill/>
                                    <a:ln>
                                      <a:noFill/>
                                    </a:ln>
                                  </pic:spPr>
                                </pic:pic>
                              </a:graphicData>
                            </a:graphic>
                          </wp:inline>
                        </w:drawing>
                      </w:r>
                    </w:p>
                  </w:txbxContent>
                </v:textbox>
              </v:shape>
            </w:pict>
          </mc:Fallback>
        </mc:AlternateContent>
      </w:r>
    </w:p>
    <w:p w:rsidR="0065017E" w:rsidRDefault="0065017E">
      <w:pPr>
        <w:rPr>
          <w:b/>
        </w:rPr>
      </w:pPr>
    </w:p>
    <w:p w:rsidR="0065017E" w:rsidRPr="00F02AA6" w:rsidRDefault="00EE2D85">
      <w:pPr>
        <w:rPr>
          <w:b/>
          <w:sz w:val="28"/>
          <w:szCs w:val="28"/>
        </w:rPr>
      </w:pPr>
      <w:r>
        <w:rPr>
          <w:b/>
        </w:rPr>
        <w:t xml:space="preserve">                                 </w:t>
      </w:r>
      <w:r w:rsidR="00D909FF">
        <w:rPr>
          <w:b/>
        </w:rPr>
        <w:t xml:space="preserve"> </w:t>
      </w:r>
      <w:r w:rsidRPr="00F02AA6">
        <w:rPr>
          <w:b/>
          <w:sz w:val="28"/>
          <w:szCs w:val="28"/>
          <w:u w:val="single"/>
        </w:rPr>
        <w:t>Semaine 3</w:t>
      </w:r>
      <w:r w:rsidRPr="00F02AA6">
        <w:rPr>
          <w:b/>
          <w:sz w:val="28"/>
          <w:szCs w:val="28"/>
        </w:rPr>
        <w:t> </w:t>
      </w:r>
      <w:r w:rsidRPr="00F02AA6">
        <w:rPr>
          <w:b/>
          <w:i/>
          <w:sz w:val="28"/>
          <w:szCs w:val="28"/>
        </w:rPr>
        <w:t>: J’aime les livres</w:t>
      </w:r>
      <w:r w:rsidRPr="00F02AA6">
        <w:rPr>
          <w:b/>
          <w:sz w:val="28"/>
          <w:szCs w:val="28"/>
        </w:rPr>
        <w:t xml:space="preserve">, Anthony </w:t>
      </w:r>
      <w:proofErr w:type="spellStart"/>
      <w:r w:rsidRPr="00F02AA6">
        <w:rPr>
          <w:b/>
          <w:sz w:val="28"/>
          <w:szCs w:val="28"/>
        </w:rPr>
        <w:t>Browne</w:t>
      </w:r>
      <w:proofErr w:type="spellEnd"/>
    </w:p>
    <w:p w:rsidR="0065017E" w:rsidRPr="00B67357" w:rsidRDefault="0065017E" w:rsidP="00EE2D85">
      <w:pPr>
        <w:tabs>
          <w:tab w:val="left" w:pos="1560"/>
        </w:tabs>
        <w:rPr>
          <w:b/>
          <w:sz w:val="24"/>
          <w:szCs w:val="24"/>
        </w:rPr>
      </w:pPr>
    </w:p>
    <w:tbl>
      <w:tblPr>
        <w:tblStyle w:val="Grilledutableau"/>
        <w:tblW w:w="10147" w:type="dxa"/>
        <w:jc w:val="center"/>
        <w:tblLayout w:type="fixed"/>
        <w:tblLook w:val="04A0" w:firstRow="1" w:lastRow="0" w:firstColumn="1" w:lastColumn="0" w:noHBand="0" w:noVBand="1"/>
      </w:tblPr>
      <w:tblGrid>
        <w:gridCol w:w="662"/>
        <w:gridCol w:w="2766"/>
        <w:gridCol w:w="663"/>
        <w:gridCol w:w="2767"/>
        <w:gridCol w:w="663"/>
        <w:gridCol w:w="2626"/>
      </w:tblGrid>
      <w:tr w:rsidR="00F87AC7" w:rsidTr="009B3560">
        <w:trPr>
          <w:cantSplit/>
          <w:trHeight w:val="5526"/>
          <w:jc w:val="center"/>
        </w:trPr>
        <w:tc>
          <w:tcPr>
            <w:tcW w:w="680" w:type="dxa"/>
            <w:tcBorders>
              <w:top w:val="nil"/>
              <w:left w:val="nil"/>
              <w:bottom w:val="nil"/>
            </w:tcBorders>
            <w:textDirection w:val="btLr"/>
          </w:tcPr>
          <w:p w:rsidR="00F87AC7" w:rsidRPr="000F6E2C" w:rsidRDefault="00AE0C47" w:rsidP="003A5FD4">
            <w:pPr>
              <w:ind w:left="113" w:right="113"/>
              <w:jc w:val="right"/>
              <w:rPr>
                <w:b/>
                <w:sz w:val="36"/>
                <w:szCs w:val="36"/>
              </w:rPr>
            </w:pPr>
            <w:r>
              <w:rPr>
                <w:b/>
                <w:sz w:val="36"/>
                <w:szCs w:val="36"/>
              </w:rPr>
              <w:t>Recherche</w:t>
            </w:r>
          </w:p>
        </w:tc>
        <w:tc>
          <w:tcPr>
            <w:tcW w:w="2868" w:type="dxa"/>
            <w:shd w:val="clear" w:color="auto" w:fill="BF8F00" w:themeFill="accent4" w:themeFillShade="BF"/>
          </w:tcPr>
          <w:p w:rsidR="00F51443" w:rsidRPr="00F51443" w:rsidRDefault="00AE0C47" w:rsidP="00AE0C47">
            <w:pPr>
              <w:pStyle w:val="Paragraphedeliste"/>
              <w:numPr>
                <w:ilvl w:val="0"/>
                <w:numId w:val="1"/>
              </w:numPr>
              <w:ind w:left="255" w:hanging="182"/>
              <w:rPr>
                <w:b/>
              </w:rPr>
            </w:pPr>
            <w:r w:rsidRPr="002B179B">
              <w:t>Faire une enquête</w:t>
            </w:r>
            <w:r w:rsidR="00872039" w:rsidRPr="002B179B">
              <w:t xml:space="preserve"> </w:t>
            </w:r>
            <w:r w:rsidRPr="002B179B">
              <w:t>sur les pratiques de lectures familiales</w:t>
            </w:r>
            <w:r w:rsidR="00F51443">
              <w:t> : qui lit quoi et pourquoi ?</w:t>
            </w:r>
          </w:p>
          <w:p w:rsidR="00F51443" w:rsidRPr="00F51443" w:rsidRDefault="00F51443" w:rsidP="00F51443">
            <w:pPr>
              <w:pStyle w:val="Paragraphedeliste"/>
              <w:ind w:left="255"/>
              <w:rPr>
                <w:b/>
              </w:rPr>
            </w:pPr>
          </w:p>
          <w:p w:rsidR="00F87AC7" w:rsidRPr="002B179B" w:rsidRDefault="00872039" w:rsidP="00AE0C47">
            <w:pPr>
              <w:pStyle w:val="Paragraphedeliste"/>
              <w:numPr>
                <w:ilvl w:val="0"/>
                <w:numId w:val="1"/>
              </w:numPr>
              <w:ind w:left="255" w:hanging="182"/>
              <w:rPr>
                <w:b/>
              </w:rPr>
            </w:pPr>
            <w:r w:rsidRPr="002B179B">
              <w:t>Votre enfant peut prendre des photos d’écrits dans des situations très différentes. Par exemple, lire pour savoir faire une nouvelle chose, lire pour se faire plaisir, lire pour avoir un renseignement, lire pour jouer…</w:t>
            </w:r>
          </w:p>
          <w:p w:rsidR="00687A6F" w:rsidRPr="002B179B" w:rsidRDefault="00687A6F" w:rsidP="00687A6F">
            <w:pPr>
              <w:pStyle w:val="Paragraphedeliste"/>
              <w:ind w:left="255"/>
            </w:pPr>
          </w:p>
          <w:p w:rsidR="00687A6F" w:rsidRPr="002B179B" w:rsidRDefault="00F51443" w:rsidP="00F51443">
            <w:pPr>
              <w:jc w:val="center"/>
              <w:rPr>
                <w:b/>
              </w:rPr>
            </w:pPr>
            <w:r>
              <w:rPr>
                <w:b/>
              </w:rPr>
              <w:t>Utiliser la f</w:t>
            </w:r>
            <w:r w:rsidR="00687A6F" w:rsidRPr="002B179B">
              <w:rPr>
                <w:b/>
              </w:rPr>
              <w:t xml:space="preserve">iche </w:t>
            </w:r>
            <w:r w:rsidR="00C2609F">
              <w:rPr>
                <w:b/>
              </w:rPr>
              <w:t>4</w:t>
            </w:r>
          </w:p>
        </w:tc>
        <w:tc>
          <w:tcPr>
            <w:tcW w:w="680" w:type="dxa"/>
            <w:tcBorders>
              <w:top w:val="nil"/>
              <w:left w:val="nil"/>
              <w:bottom w:val="nil"/>
            </w:tcBorders>
            <w:textDirection w:val="btLr"/>
          </w:tcPr>
          <w:p w:rsidR="00F87AC7" w:rsidRPr="000F6E2C" w:rsidRDefault="002B179B" w:rsidP="003A5FD4">
            <w:pPr>
              <w:ind w:left="113" w:right="113"/>
              <w:jc w:val="right"/>
              <w:rPr>
                <w:b/>
                <w:sz w:val="36"/>
                <w:szCs w:val="36"/>
              </w:rPr>
            </w:pPr>
            <w:r>
              <w:rPr>
                <w:b/>
                <w:sz w:val="36"/>
                <w:szCs w:val="36"/>
              </w:rPr>
              <w:t>Lecture à regarder</w:t>
            </w:r>
          </w:p>
        </w:tc>
        <w:tc>
          <w:tcPr>
            <w:tcW w:w="2869" w:type="dxa"/>
            <w:shd w:val="clear" w:color="auto" w:fill="FFD966" w:themeFill="accent4" w:themeFillTint="99"/>
          </w:tcPr>
          <w:p w:rsidR="00F87AC7" w:rsidRPr="002B179B" w:rsidRDefault="00872039" w:rsidP="003A5FD4">
            <w:pPr>
              <w:pStyle w:val="Paragraphedeliste"/>
              <w:numPr>
                <w:ilvl w:val="0"/>
                <w:numId w:val="2"/>
              </w:numPr>
              <w:ind w:left="324" w:hanging="254"/>
            </w:pPr>
            <w:r w:rsidRPr="002B179B">
              <w:t xml:space="preserve">Lien vidéo : </w:t>
            </w:r>
            <w:hyperlink r:id="rId16" w:history="1">
              <w:r w:rsidRPr="002B179B">
                <w:rPr>
                  <w:rStyle w:val="Lienhypertexte"/>
                </w:rPr>
                <w:t>https://www.youtube.com/watch?v=4scEpIW4PcU</w:t>
              </w:r>
            </w:hyperlink>
            <w:r w:rsidRPr="002B179B">
              <w:t xml:space="preserve"> </w:t>
            </w:r>
          </w:p>
          <w:p w:rsidR="00872039" w:rsidRPr="002B179B" w:rsidRDefault="00872039" w:rsidP="00872039">
            <w:pPr>
              <w:ind w:left="70"/>
            </w:pPr>
          </w:p>
          <w:p w:rsidR="00872039" w:rsidRPr="002B179B" w:rsidRDefault="00872039" w:rsidP="003A5FD4">
            <w:pPr>
              <w:pStyle w:val="Paragraphedeliste"/>
              <w:numPr>
                <w:ilvl w:val="0"/>
                <w:numId w:val="2"/>
              </w:numPr>
              <w:ind w:left="324" w:hanging="254"/>
            </w:pPr>
            <w:r w:rsidRPr="002B179B">
              <w:t>Regarder un</w:t>
            </w:r>
            <w:r w:rsidR="00F23A9E" w:rsidRPr="002B179B">
              <w:t>e deuxi</w:t>
            </w:r>
            <w:r w:rsidRPr="002B179B">
              <w:t>ème fois la vidéo en famille pour dire si chacun aime ce genre de livre.</w:t>
            </w:r>
          </w:p>
          <w:p w:rsidR="00F87AC7" w:rsidRPr="002B179B" w:rsidRDefault="00F87AC7" w:rsidP="003A5FD4"/>
          <w:p w:rsidR="00F87AC7" w:rsidRPr="002B179B" w:rsidRDefault="00F87AC7" w:rsidP="00687A6F">
            <w:pPr>
              <w:rPr>
                <w:b/>
              </w:rPr>
            </w:pPr>
          </w:p>
        </w:tc>
        <w:tc>
          <w:tcPr>
            <w:tcW w:w="680" w:type="dxa"/>
            <w:tcBorders>
              <w:top w:val="nil"/>
              <w:left w:val="nil"/>
              <w:bottom w:val="nil"/>
            </w:tcBorders>
            <w:textDirection w:val="btLr"/>
          </w:tcPr>
          <w:p w:rsidR="00F87AC7" w:rsidRPr="000F6E2C" w:rsidRDefault="00AE0C47" w:rsidP="003A5FD4">
            <w:pPr>
              <w:ind w:left="113" w:right="113"/>
              <w:jc w:val="right"/>
              <w:rPr>
                <w:b/>
                <w:sz w:val="36"/>
                <w:szCs w:val="36"/>
              </w:rPr>
            </w:pPr>
            <w:r>
              <w:rPr>
                <w:b/>
                <w:sz w:val="36"/>
                <w:szCs w:val="36"/>
              </w:rPr>
              <w:t>Mon livre préféré</w:t>
            </w:r>
          </w:p>
        </w:tc>
        <w:tc>
          <w:tcPr>
            <w:tcW w:w="2722" w:type="dxa"/>
            <w:shd w:val="clear" w:color="auto" w:fill="FFE599" w:themeFill="accent4" w:themeFillTint="66"/>
          </w:tcPr>
          <w:p w:rsidR="00F87AC7" w:rsidRDefault="00872039" w:rsidP="00872039">
            <w:pPr>
              <w:pStyle w:val="Paragraphedeliste"/>
              <w:numPr>
                <w:ilvl w:val="0"/>
                <w:numId w:val="2"/>
              </w:numPr>
              <w:ind w:left="324" w:hanging="254"/>
            </w:pPr>
            <w:r>
              <w:t>Discuter avec votre enfant de votre livre préféré. Aider-le à en choisir un qu’il aime particulièrement.</w:t>
            </w:r>
          </w:p>
          <w:p w:rsidR="00872039" w:rsidRDefault="00872039" w:rsidP="00BC766B">
            <w:pPr>
              <w:pStyle w:val="Paragraphedeliste"/>
              <w:ind w:left="324"/>
            </w:pPr>
          </w:p>
          <w:p w:rsidR="00F87AC7" w:rsidRDefault="00F87AC7" w:rsidP="00872039">
            <w:pPr>
              <w:pStyle w:val="Paragraphedeliste"/>
              <w:ind w:left="324"/>
            </w:pPr>
          </w:p>
          <w:p w:rsidR="00872039" w:rsidRPr="00965E1C" w:rsidRDefault="00872039" w:rsidP="00872039">
            <w:pPr>
              <w:pStyle w:val="Paragraphedeliste"/>
              <w:numPr>
                <w:ilvl w:val="0"/>
                <w:numId w:val="2"/>
              </w:numPr>
              <w:ind w:left="324" w:hanging="254"/>
              <w:rPr>
                <w:b/>
              </w:rPr>
            </w:pPr>
            <w:r>
              <w:t>Participer à une classe virtuelle avec une maitresse de CP ou votre enfant pourra présenter son livre</w:t>
            </w:r>
            <w:r w:rsidR="00BC766B">
              <w:t>. Chaque enfant pourra expliquer pourquoi il aime ce livre et ce qu’il ressent quand il l’entend. La maitresse et les parents pourront aussi participer à cet échange !</w:t>
            </w:r>
          </w:p>
          <w:p w:rsidR="00F87AC7" w:rsidRPr="00C941F3" w:rsidRDefault="00F87AC7" w:rsidP="003A5FD4"/>
        </w:tc>
      </w:tr>
    </w:tbl>
    <w:p w:rsidR="00747135" w:rsidRDefault="00747135">
      <w:pPr>
        <w:rPr>
          <w:b/>
        </w:rPr>
      </w:pPr>
    </w:p>
    <w:p w:rsidR="00BC276C" w:rsidRPr="00AA5233" w:rsidRDefault="00747135" w:rsidP="00BC276C">
      <w:pPr>
        <w:rPr>
          <w:b/>
          <w:sz w:val="24"/>
          <w:szCs w:val="24"/>
        </w:rPr>
      </w:pPr>
      <w:r>
        <w:rPr>
          <w:b/>
        </w:rPr>
        <w:br w:type="page"/>
      </w:r>
      <w:r w:rsidR="009609ED" w:rsidRPr="009609ED">
        <w:rPr>
          <w:b/>
          <w:noProof/>
          <w:lang w:eastAsia="fr-FR"/>
        </w:rPr>
        <w:lastRenderedPageBreak/>
        <mc:AlternateContent>
          <mc:Choice Requires="wps">
            <w:drawing>
              <wp:anchor distT="0" distB="0" distL="114300" distR="114300" simplePos="0" relativeHeight="251657214" behindDoc="0" locked="0" layoutInCell="1" allowOverlap="1" wp14:anchorId="3DAA3301" wp14:editId="457380C2">
                <wp:simplePos x="0" y="0"/>
                <wp:positionH relativeFrom="margin">
                  <wp:posOffset>131086</wp:posOffset>
                </wp:positionH>
                <wp:positionV relativeFrom="paragraph">
                  <wp:posOffset>-290278</wp:posOffset>
                </wp:positionV>
                <wp:extent cx="1025719" cy="1112686"/>
                <wp:effectExtent l="0" t="0" r="3175" b="0"/>
                <wp:wrapNone/>
                <wp:docPr id="26" name="Rectangle avec coins rognés en diagonale 26"/>
                <wp:cNvGraphicFramePr/>
                <a:graphic xmlns:a="http://schemas.openxmlformats.org/drawingml/2006/main">
                  <a:graphicData uri="http://schemas.microsoft.com/office/word/2010/wordprocessingShape">
                    <wps:wsp>
                      <wps:cNvSpPr/>
                      <wps:spPr>
                        <a:xfrm>
                          <a:off x="0" y="0"/>
                          <a:ext cx="1025719" cy="1112686"/>
                        </a:xfrm>
                        <a:prstGeom prst="snip2DiagRect">
                          <a:avLst/>
                        </a:prstGeom>
                        <a:solidFill>
                          <a:sysClr val="window" lastClr="FFFFFF"/>
                        </a:solidFill>
                        <a:ln w="12700" cap="flat" cmpd="sng" algn="ctr">
                          <a:noFill/>
                          <a:prstDash val="solid"/>
                          <a:miter lim="800000"/>
                        </a:ln>
                        <a:effectLst/>
                      </wps:spPr>
                      <wps:txbx>
                        <w:txbxContent>
                          <w:p w:rsidR="009609ED" w:rsidRDefault="009609ED" w:rsidP="009609ED">
                            <w:pPr>
                              <w:jc w:val="center"/>
                            </w:pPr>
                            <w:r w:rsidRPr="001F2775">
                              <w:rPr>
                                <w:b/>
                                <w:i/>
                                <w:noProof/>
                                <w:lang w:eastAsia="fr-FR"/>
                              </w:rPr>
                              <w:drawing>
                                <wp:inline distT="0" distB="0" distL="0" distR="0" wp14:anchorId="1E589139" wp14:editId="46C7FA8B">
                                  <wp:extent cx="644526" cy="913600"/>
                                  <wp:effectExtent l="0" t="0" r="3175" b="127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913" cy="9467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3301" id="Rectangle avec coins rognés en diagonale 26" o:spid="_x0000_s1029" style="position:absolute;margin-left:10.3pt;margin-top:-22.85pt;width:80.75pt;height:87.6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25719,11126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lnAIAABYFAAAOAAAAZHJzL2Uyb0RvYy54bWysVEtu2zAQ3RfoHQjuG1lqvkbkwIjhokCQ&#10;BE2KrMcUJRMgOSxJW3Zv1HP0Yh1ScpKmXRXVgprhcH6Pb3h5tTOabaUPCm3Ny6MJZ9IKbJTtav71&#10;cfnhnLMQwTag0cqa72XgV7P37y57N5UVrlE30jMKYsO0dzVfx+imRRHEWhoIR+ikJWOL3kAk1XdF&#10;46Gn6EYX1WRyWvToG+dRyBBodzEY+SzHb1sp4l3bBhmZrjnVFvPq87pKazG7hGnnwa2VGMuAf6jC&#10;gLKU9DnUAiKwjVd/hDJKeAzYxiOBpsC2VULmHqibcvKmm4c1OJl7IXCCe4Yp/L+w4nZ775lqal6d&#10;cmbB0B19IdTAdloy2ErBBCobmMfO/vwR6HZZo6BDC2QnHwKwd2FKcR7cvR+1QGJCY9d6k/7UJ9tl&#10;0PfPoMtdZII2y0l1clZecCbIVpZldXqeoxYv7s6H+EmiYUmoebDKVQsqIhWaUYftTYiUm3wOZ1Pa&#10;gFo1S6V1VvbhWnu2BWICEajBnjMNIdJmzZf5S81QiN/ctGU91VWdTYg+AoiirYZIonEEWrAdZ6A7&#10;4r6IPtdiMWWkSEMtCwjrIWkOOxDOqEis18rU/HySvjGztslNZt6OHSVwBziTFHerXb6tj8kj7ayw&#10;2dMNehyoHZxYKkLphjq7B09cprJpPuMdLa1G6gVHibM1+u9/20/niWJk5ayn2aA+v23ASwLssyXy&#10;XZTHx2mYsnJ8claR4l9bVq8tdmOukUAv6SVwIovpfNQHsfVonmiM5ykrmcAKyj0gOirXcZhZegiE&#10;nM/zMRogB/HGPjiRgh8Af9w9gXcjVSKx7BYPcwTTN0QZziZPi/NNxFZlFr3gSnxICg1fZsb4UKTp&#10;fq3nUy/P2ewXAAAA//8DAFBLAwQUAAYACAAAACEAZZs3L98AAAAKAQAADwAAAGRycy9kb3ducmV2&#10;LnhtbEyP0WrCQBBF3wv9h2UKvunGoGmaZiOlUC0UKbV+wJgds6HZ2ZBdNf5916f2bYY53Dm3XI22&#10;E2cafOtYwXyWgCCunW65UbD/fpvmIHxA1tg5JgVX8rCq7u9KLLS78Bedd6ERMYR9gQpMCH0hpa8N&#10;WfQz1xPH29ENFkNch0bqAS8x3HYyTZJMWmw5fjDY06uh+md3sgp487E26D4x3zfbY7bw/r0NuVKT&#10;h/HlGUSgMfzBcNOP6lBFp4M7sfaiU5AmWSQVTBfLRxA3IE/nIA5xSJ+WIKtS/q9Q/QIAAP//AwBQ&#10;SwECLQAUAAYACAAAACEAtoM4kv4AAADhAQAAEwAAAAAAAAAAAAAAAAAAAAAAW0NvbnRlbnRfVHlw&#10;ZXNdLnhtbFBLAQItABQABgAIAAAAIQA4/SH/1gAAAJQBAAALAAAAAAAAAAAAAAAAAC8BAABfcmVs&#10;cy8ucmVsc1BLAQItABQABgAIAAAAIQCqZ/wlnAIAABYFAAAOAAAAAAAAAAAAAAAAAC4CAABkcnMv&#10;ZTJvRG9jLnhtbFBLAQItABQABgAIAAAAIQBlmzcv3wAAAAoBAAAPAAAAAAAAAAAAAAAAAPYEAABk&#10;cnMvZG93bnJldi54bWxQSwUGAAAAAAQABADzAAAAAgYAAAAA&#10;" adj="-11796480,,5400" path="m,l854762,r170957,170957l1025719,1112686r,l170957,1112686,,941729,,xe" fillcolor="window" stroked="f" strokeweight="1pt">
                <v:stroke joinstyle="miter"/>
                <v:formulas/>
                <v:path arrowok="t" o:connecttype="custom" o:connectlocs="0,0;854762,0;1025719,170957;1025719,1112686;1025719,1112686;170957,1112686;0,941729;0,0" o:connectangles="0,0,0,0,0,0,0,0" textboxrect="0,0,1025719,1112686"/>
                <v:textbox>
                  <w:txbxContent>
                    <w:p w:rsidR="009609ED" w:rsidRDefault="009609ED" w:rsidP="009609ED">
                      <w:pPr>
                        <w:jc w:val="center"/>
                      </w:pPr>
                      <w:r w:rsidRPr="001F2775">
                        <w:rPr>
                          <w:b/>
                          <w:i/>
                          <w:noProof/>
                          <w:lang w:eastAsia="fr-FR"/>
                        </w:rPr>
                        <w:drawing>
                          <wp:inline distT="0" distB="0" distL="0" distR="0" wp14:anchorId="1E589139" wp14:editId="46C7FA8B">
                            <wp:extent cx="644526" cy="913600"/>
                            <wp:effectExtent l="0" t="0" r="3175" b="127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913" cy="946751"/>
                                    </a:xfrm>
                                    <a:prstGeom prst="rect">
                                      <a:avLst/>
                                    </a:prstGeom>
                                    <a:noFill/>
                                    <a:ln>
                                      <a:noFill/>
                                    </a:ln>
                                  </pic:spPr>
                                </pic:pic>
                              </a:graphicData>
                            </a:graphic>
                          </wp:inline>
                        </w:drawing>
                      </w:r>
                    </w:p>
                  </w:txbxContent>
                </v:textbox>
                <w10:wrap anchorx="margin"/>
              </v:shape>
            </w:pict>
          </mc:Fallback>
        </mc:AlternateContent>
      </w:r>
      <w:r w:rsidR="003D1DD4">
        <w:rPr>
          <w:b/>
        </w:rPr>
        <w:t xml:space="preserve">     </w:t>
      </w:r>
      <w:r w:rsidR="00BC276C">
        <w:rPr>
          <w:b/>
        </w:rPr>
        <w:t xml:space="preserve">                                 </w:t>
      </w:r>
      <w:r w:rsidR="00F02AA6" w:rsidRPr="00C2609F">
        <w:rPr>
          <w:b/>
          <w:sz w:val="28"/>
          <w:szCs w:val="28"/>
          <w:u w:val="single"/>
        </w:rPr>
        <w:t>Semaine 4</w:t>
      </w:r>
      <w:r w:rsidR="00BC276C" w:rsidRPr="00F02AA6">
        <w:rPr>
          <w:b/>
          <w:sz w:val="28"/>
          <w:szCs w:val="28"/>
        </w:rPr>
        <w:t> </w:t>
      </w:r>
      <w:r w:rsidR="00BC276C" w:rsidRPr="00F02AA6">
        <w:rPr>
          <w:b/>
          <w:i/>
          <w:sz w:val="28"/>
          <w:szCs w:val="28"/>
        </w:rPr>
        <w:t>: J</w:t>
      </w:r>
      <w:r w:rsidR="00AA5233" w:rsidRPr="00F02AA6">
        <w:rPr>
          <w:b/>
          <w:i/>
          <w:sz w:val="28"/>
          <w:szCs w:val="28"/>
        </w:rPr>
        <w:t xml:space="preserve">e sais lire, </w:t>
      </w:r>
      <w:r w:rsidR="00AA5233" w:rsidRPr="00F02AA6">
        <w:rPr>
          <w:b/>
          <w:sz w:val="28"/>
          <w:szCs w:val="28"/>
        </w:rPr>
        <w:t>Marie GABRIEL</w:t>
      </w:r>
    </w:p>
    <w:p w:rsidR="009E0606" w:rsidRDefault="003D1DD4" w:rsidP="00B10026">
      <w:pPr>
        <w:ind w:left="1701"/>
        <w:rPr>
          <w:b/>
        </w:rPr>
      </w:pPr>
      <w:r>
        <w:rPr>
          <w:b/>
        </w:rPr>
        <w:t xml:space="preserve"> </w:t>
      </w:r>
    </w:p>
    <w:p w:rsidR="00B10026" w:rsidRPr="00B10026" w:rsidRDefault="00B10026" w:rsidP="00B10026">
      <w:pPr>
        <w:ind w:left="1701"/>
        <w:rPr>
          <w:b/>
        </w:rPr>
      </w:pPr>
    </w:p>
    <w:tbl>
      <w:tblPr>
        <w:tblStyle w:val="Grilledutableau"/>
        <w:tblW w:w="10147" w:type="dxa"/>
        <w:jc w:val="center"/>
        <w:tblLayout w:type="fixed"/>
        <w:tblLook w:val="04A0" w:firstRow="1" w:lastRow="0" w:firstColumn="1" w:lastColumn="0" w:noHBand="0" w:noVBand="1"/>
      </w:tblPr>
      <w:tblGrid>
        <w:gridCol w:w="662"/>
        <w:gridCol w:w="2766"/>
        <w:gridCol w:w="663"/>
        <w:gridCol w:w="2767"/>
        <w:gridCol w:w="663"/>
        <w:gridCol w:w="2626"/>
      </w:tblGrid>
      <w:tr w:rsidR="009B1CEB" w:rsidTr="009B3560">
        <w:trPr>
          <w:cantSplit/>
          <w:trHeight w:val="4487"/>
          <w:jc w:val="center"/>
        </w:trPr>
        <w:tc>
          <w:tcPr>
            <w:tcW w:w="680" w:type="dxa"/>
            <w:tcBorders>
              <w:top w:val="nil"/>
              <w:left w:val="nil"/>
              <w:bottom w:val="nil"/>
            </w:tcBorders>
            <w:textDirection w:val="btLr"/>
          </w:tcPr>
          <w:p w:rsidR="009B1CEB" w:rsidRPr="000F6E2C" w:rsidRDefault="00AA5233" w:rsidP="003A5FD4">
            <w:pPr>
              <w:ind w:left="113" w:right="113"/>
              <w:jc w:val="right"/>
              <w:rPr>
                <w:b/>
                <w:sz w:val="36"/>
                <w:szCs w:val="36"/>
              </w:rPr>
            </w:pPr>
            <w:r>
              <w:rPr>
                <w:b/>
                <w:sz w:val="36"/>
                <w:szCs w:val="36"/>
              </w:rPr>
              <w:t>Lecture à écouter</w:t>
            </w:r>
          </w:p>
        </w:tc>
        <w:tc>
          <w:tcPr>
            <w:tcW w:w="2868" w:type="dxa"/>
            <w:shd w:val="clear" w:color="auto" w:fill="538135" w:themeFill="accent6" w:themeFillShade="BF"/>
          </w:tcPr>
          <w:p w:rsidR="009B1CEB" w:rsidRPr="003D1DD4" w:rsidRDefault="00AA5233" w:rsidP="003A5FD4">
            <w:pPr>
              <w:pStyle w:val="Paragraphedeliste"/>
              <w:numPr>
                <w:ilvl w:val="0"/>
                <w:numId w:val="1"/>
              </w:numPr>
              <w:ind w:left="255" w:hanging="182"/>
              <w:rPr>
                <w:b/>
                <w:szCs w:val="24"/>
              </w:rPr>
            </w:pPr>
            <w:r w:rsidRPr="003D1DD4">
              <w:rPr>
                <w:szCs w:val="24"/>
              </w:rPr>
              <w:t>Ecouter « Je sais lire » enregistré par les élèves de CP de l’école Fernand GANNE.</w:t>
            </w:r>
          </w:p>
          <w:p w:rsidR="009B1CEB" w:rsidRPr="003D1DD4" w:rsidRDefault="000936A2" w:rsidP="000936A2">
            <w:pPr>
              <w:rPr>
                <w:b/>
                <w:szCs w:val="24"/>
              </w:rPr>
            </w:pPr>
            <w:r>
              <w:rPr>
                <w:szCs w:val="24"/>
              </w:rPr>
              <w:t>Lien audio :</w:t>
            </w:r>
            <w:r w:rsidR="009B1CEB" w:rsidRPr="003D1DD4">
              <w:rPr>
                <w:szCs w:val="24"/>
              </w:rPr>
              <w:t xml:space="preserve"> </w:t>
            </w:r>
          </w:p>
          <w:p w:rsidR="009B1CEB" w:rsidRPr="003D1DD4" w:rsidRDefault="009B1CEB" w:rsidP="003A5FD4">
            <w:pPr>
              <w:ind w:left="360"/>
              <w:rPr>
                <w:b/>
                <w:szCs w:val="24"/>
              </w:rPr>
            </w:pPr>
          </w:p>
          <w:p w:rsidR="009B1CEB" w:rsidRPr="003D1DD4" w:rsidRDefault="00AA5233" w:rsidP="00AA5233">
            <w:pPr>
              <w:pStyle w:val="Paragraphedeliste"/>
              <w:numPr>
                <w:ilvl w:val="0"/>
                <w:numId w:val="1"/>
              </w:numPr>
              <w:ind w:left="255" w:hanging="182"/>
              <w:rPr>
                <w:szCs w:val="24"/>
              </w:rPr>
            </w:pPr>
            <w:r w:rsidRPr="003D1DD4">
              <w:rPr>
                <w:szCs w:val="24"/>
              </w:rPr>
              <w:t>Co</w:t>
            </w:r>
            <w:r w:rsidR="00F23A9E" w:rsidRPr="003D1DD4">
              <w:rPr>
                <w:szCs w:val="24"/>
              </w:rPr>
              <w:t>lorier l’album en noir et blanc et le monter.</w:t>
            </w:r>
          </w:p>
          <w:p w:rsidR="003D1DD4" w:rsidRPr="003D1DD4" w:rsidRDefault="003D1DD4" w:rsidP="000936A2">
            <w:pPr>
              <w:pStyle w:val="Paragraphedeliste"/>
              <w:ind w:left="255"/>
              <w:rPr>
                <w:szCs w:val="24"/>
              </w:rPr>
            </w:pPr>
          </w:p>
          <w:p w:rsidR="002879A4" w:rsidRDefault="002879A4" w:rsidP="002879A4">
            <w:pPr>
              <w:ind w:left="73"/>
              <w:rPr>
                <w:szCs w:val="24"/>
              </w:rPr>
            </w:pPr>
            <w:r w:rsidRPr="003D1DD4">
              <w:rPr>
                <w:szCs w:val="24"/>
              </w:rPr>
              <w:t>Lien : Comment plier un petit livre ?</w:t>
            </w:r>
          </w:p>
          <w:p w:rsidR="000936A2" w:rsidRPr="00503492" w:rsidRDefault="00A0591D" w:rsidP="002879A4">
            <w:pPr>
              <w:ind w:left="73"/>
            </w:pPr>
            <w:hyperlink r:id="rId19" w:history="1">
              <w:r w:rsidR="00503492" w:rsidRPr="000E382E">
                <w:rPr>
                  <w:rStyle w:val="Lienhypertexte"/>
                </w:rPr>
                <w:t>https://www.youtube.com/watch?v=3D5zYoa217Y</w:t>
              </w:r>
            </w:hyperlink>
            <w:r w:rsidR="00503492">
              <w:t xml:space="preserve"> </w:t>
            </w:r>
          </w:p>
        </w:tc>
        <w:tc>
          <w:tcPr>
            <w:tcW w:w="680" w:type="dxa"/>
            <w:tcBorders>
              <w:top w:val="nil"/>
              <w:left w:val="nil"/>
              <w:bottom w:val="nil"/>
            </w:tcBorders>
            <w:textDirection w:val="btLr"/>
          </w:tcPr>
          <w:p w:rsidR="009B1CEB" w:rsidRPr="000F6E2C" w:rsidRDefault="00AA5233" w:rsidP="003D1DD4">
            <w:pPr>
              <w:ind w:left="113" w:right="113"/>
              <w:jc w:val="right"/>
              <w:rPr>
                <w:b/>
                <w:sz w:val="36"/>
                <w:szCs w:val="36"/>
              </w:rPr>
            </w:pPr>
            <w:r>
              <w:rPr>
                <w:b/>
                <w:sz w:val="36"/>
                <w:szCs w:val="36"/>
              </w:rPr>
              <w:t xml:space="preserve">Ecrire un </w:t>
            </w:r>
            <w:r w:rsidR="003D1DD4">
              <w:rPr>
                <w:b/>
                <w:sz w:val="36"/>
                <w:szCs w:val="36"/>
              </w:rPr>
              <w:t>objectif</w:t>
            </w:r>
            <w:r>
              <w:rPr>
                <w:b/>
                <w:sz w:val="36"/>
                <w:szCs w:val="36"/>
              </w:rPr>
              <w:t xml:space="preserve"> de lecteur</w:t>
            </w:r>
          </w:p>
        </w:tc>
        <w:tc>
          <w:tcPr>
            <w:tcW w:w="2869" w:type="dxa"/>
            <w:shd w:val="clear" w:color="auto" w:fill="A8D08D" w:themeFill="accent6" w:themeFillTint="99"/>
          </w:tcPr>
          <w:p w:rsidR="009B1CEB" w:rsidRDefault="00F23A9E" w:rsidP="00F23A9E">
            <w:pPr>
              <w:pStyle w:val="Paragraphedeliste"/>
              <w:numPr>
                <w:ilvl w:val="0"/>
                <w:numId w:val="2"/>
              </w:numPr>
              <w:ind w:left="324" w:hanging="254"/>
            </w:pPr>
            <w:r>
              <w:t>Votre enfant est inv</w:t>
            </w:r>
            <w:r w:rsidR="00AE5906">
              <w:t>ité à formuler à l’oral un « objectif</w:t>
            </w:r>
            <w:r>
              <w:t> » de lecteur.</w:t>
            </w:r>
          </w:p>
          <w:p w:rsidR="00F23A9E" w:rsidRDefault="00F23A9E" w:rsidP="00F23A9E">
            <w:pPr>
              <w:pStyle w:val="Paragraphedeliste"/>
              <w:ind w:left="324"/>
            </w:pPr>
          </w:p>
          <w:p w:rsidR="00F23A9E" w:rsidRDefault="00F23A9E" w:rsidP="00F23A9E">
            <w:pPr>
              <w:pStyle w:val="Paragraphedeliste"/>
              <w:numPr>
                <w:ilvl w:val="0"/>
                <w:numId w:val="2"/>
              </w:numPr>
              <w:ind w:left="324" w:hanging="254"/>
            </w:pPr>
            <w:r>
              <w:t>Vous pouvez</w:t>
            </w:r>
            <w:r w:rsidR="003D1DD4">
              <w:t>,</w:t>
            </w:r>
            <w:r>
              <w:t xml:space="preserve"> dans un deuxième temps</w:t>
            </w:r>
            <w:r w:rsidR="003D1DD4">
              <w:t>,</w:t>
            </w:r>
            <w:r>
              <w:t xml:space="preserve"> écrire cette phrase dictée par votre enfant.</w:t>
            </w:r>
          </w:p>
          <w:p w:rsidR="00F23A9E" w:rsidRDefault="00F23A9E" w:rsidP="00F23A9E">
            <w:pPr>
              <w:pStyle w:val="Paragraphedeliste"/>
              <w:ind w:left="324"/>
            </w:pPr>
          </w:p>
          <w:p w:rsidR="00F23A9E" w:rsidRPr="00F23A9E" w:rsidRDefault="00F23A9E" w:rsidP="00F23A9E">
            <w:pPr>
              <w:pStyle w:val="Paragraphedeliste"/>
              <w:numPr>
                <w:ilvl w:val="0"/>
                <w:numId w:val="2"/>
              </w:numPr>
              <w:ind w:left="324" w:hanging="254"/>
            </w:pPr>
            <w:r>
              <w:t xml:space="preserve">Votre enfant recopie votre modèle sur une ligne à la dernière </w:t>
            </w:r>
            <w:r w:rsidR="003D1DD4">
              <w:t xml:space="preserve">page du livre et illustre son objectif </w:t>
            </w:r>
            <w:r>
              <w:t>de lecteur.</w:t>
            </w:r>
          </w:p>
          <w:p w:rsidR="009B1CEB" w:rsidRDefault="009B1CEB" w:rsidP="003A5FD4">
            <w:pPr>
              <w:rPr>
                <w:b/>
              </w:rPr>
            </w:pPr>
          </w:p>
        </w:tc>
        <w:tc>
          <w:tcPr>
            <w:tcW w:w="680" w:type="dxa"/>
            <w:tcBorders>
              <w:top w:val="nil"/>
              <w:left w:val="nil"/>
              <w:bottom w:val="nil"/>
            </w:tcBorders>
            <w:textDirection w:val="btLr"/>
          </w:tcPr>
          <w:p w:rsidR="009B1CEB" w:rsidRPr="000F6E2C" w:rsidRDefault="00AA5233" w:rsidP="003A5FD4">
            <w:pPr>
              <w:ind w:left="113" w:right="113"/>
              <w:jc w:val="right"/>
              <w:rPr>
                <w:b/>
                <w:sz w:val="36"/>
                <w:szCs w:val="36"/>
              </w:rPr>
            </w:pPr>
            <w:r>
              <w:rPr>
                <w:b/>
                <w:sz w:val="36"/>
                <w:szCs w:val="36"/>
              </w:rPr>
              <w:t>Préparer sa rentrée au CP</w:t>
            </w:r>
          </w:p>
        </w:tc>
        <w:tc>
          <w:tcPr>
            <w:tcW w:w="2722" w:type="dxa"/>
            <w:shd w:val="clear" w:color="auto" w:fill="C5E0B3" w:themeFill="accent6" w:themeFillTint="66"/>
          </w:tcPr>
          <w:p w:rsidR="009B1CEB" w:rsidRDefault="00113BF8" w:rsidP="00CA5E7B">
            <w:pPr>
              <w:pStyle w:val="Paragraphedeliste"/>
              <w:numPr>
                <w:ilvl w:val="0"/>
                <w:numId w:val="2"/>
              </w:numPr>
              <w:ind w:left="324" w:hanging="254"/>
            </w:pPr>
            <w:r>
              <w:t>Participer à une classe virtuelle avec une maîtresse de CP ou chaque enfan</w:t>
            </w:r>
            <w:r w:rsidR="00AE5906">
              <w:t>t va pouvoir présenter son « objectif</w:t>
            </w:r>
            <w:r>
              <w:t> » de lecteur.</w:t>
            </w:r>
          </w:p>
          <w:p w:rsidR="00113BF8" w:rsidRDefault="00113BF8" w:rsidP="00F23A9E"/>
          <w:p w:rsidR="00113BF8" w:rsidRDefault="00113BF8" w:rsidP="00CA5E7B">
            <w:pPr>
              <w:pStyle w:val="Paragraphedeliste"/>
              <w:numPr>
                <w:ilvl w:val="0"/>
                <w:numId w:val="2"/>
              </w:numPr>
              <w:ind w:left="324" w:hanging="254"/>
            </w:pPr>
            <w:r>
              <w:t xml:space="preserve">Chaque famille est invitée à garder </w:t>
            </w:r>
            <w:r w:rsidR="00CA5E7B">
              <w:t xml:space="preserve">le </w:t>
            </w:r>
            <w:proofErr w:type="spellStart"/>
            <w:r w:rsidR="00CA5E7B">
              <w:t>minilivre</w:t>
            </w:r>
            <w:proofErr w:type="spellEnd"/>
            <w:r w:rsidR="00CA5E7B">
              <w:t xml:space="preserve"> jusqu’à la rentrée de septembre. Votre enfant pourra</w:t>
            </w:r>
            <w:r w:rsidR="003D1DD4">
              <w:t>,</w:t>
            </w:r>
            <w:r w:rsidR="00CA5E7B">
              <w:t xml:space="preserve"> à ce moment</w:t>
            </w:r>
            <w:r w:rsidR="003D1DD4">
              <w:t>,</w:t>
            </w:r>
            <w:r w:rsidR="00CA5E7B">
              <w:t xml:space="preserve"> faire le lien avec la maternelle et remobiliser son projet de lecteur !</w:t>
            </w:r>
          </w:p>
          <w:p w:rsidR="009B1CEB" w:rsidRPr="00C941F3" w:rsidRDefault="009B1CEB" w:rsidP="003A5FD4"/>
        </w:tc>
      </w:tr>
    </w:tbl>
    <w:p w:rsidR="00994705" w:rsidRDefault="00994705"/>
    <w:p w:rsidR="00AD2C0C" w:rsidRDefault="00AD2C0C"/>
    <w:p w:rsidR="0090383D" w:rsidRPr="00A97552" w:rsidRDefault="0090383D"/>
    <w:p w:rsidR="0065017E" w:rsidRDefault="0065017E"/>
    <w:sectPr w:rsidR="0065017E" w:rsidSect="003100A4">
      <w:footerReference w:type="default" r:id="rId2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91D" w:rsidRDefault="00A0591D" w:rsidP="00961546">
      <w:pPr>
        <w:spacing w:after="0" w:line="240" w:lineRule="auto"/>
      </w:pPr>
      <w:r>
        <w:separator/>
      </w:r>
    </w:p>
  </w:endnote>
  <w:endnote w:type="continuationSeparator" w:id="0">
    <w:p w:rsidR="00A0591D" w:rsidRDefault="00A0591D" w:rsidP="0096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0A4" w:rsidRPr="00E5624B" w:rsidRDefault="003100A4">
    <w:pPr>
      <w:pStyle w:val="Pieddepage"/>
      <w:rPr>
        <w:sz w:val="16"/>
      </w:rPr>
    </w:pPr>
    <w:r w:rsidRPr="00E5624B">
      <w:rPr>
        <w:sz w:val="16"/>
      </w:rPr>
      <w:t xml:space="preserve">Source : </w:t>
    </w:r>
  </w:p>
  <w:p w:rsidR="003100A4" w:rsidRPr="00E5624B" w:rsidRDefault="00A0591D" w:rsidP="003100A4">
    <w:pPr>
      <w:pStyle w:val="Pieddepage"/>
      <w:tabs>
        <w:tab w:val="clear" w:pos="4536"/>
        <w:tab w:val="clear" w:pos="9072"/>
        <w:tab w:val="left" w:pos="3218"/>
      </w:tabs>
      <w:rPr>
        <w:sz w:val="16"/>
      </w:rPr>
    </w:pPr>
    <w:hyperlink r:id="rId1" w:history="1">
      <w:r w:rsidR="003100A4" w:rsidRPr="00E5624B">
        <w:rPr>
          <w:rStyle w:val="Lienhypertexte"/>
          <w:sz w:val="16"/>
        </w:rPr>
        <w:t>http://www.grainesdelivres.fr/</w:t>
      </w:r>
    </w:hyperlink>
    <w:r w:rsidR="003100A4" w:rsidRPr="00E5624B">
      <w:rPr>
        <w:sz w:val="16"/>
      </w:rPr>
      <w:t xml:space="preserve"> </w:t>
    </w:r>
    <w:r w:rsidR="003100A4" w:rsidRPr="00E5624B">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91D" w:rsidRDefault="00A0591D" w:rsidP="00961546">
      <w:pPr>
        <w:spacing w:after="0" w:line="240" w:lineRule="auto"/>
      </w:pPr>
      <w:r>
        <w:separator/>
      </w:r>
    </w:p>
  </w:footnote>
  <w:footnote w:type="continuationSeparator" w:id="0">
    <w:p w:rsidR="00A0591D" w:rsidRDefault="00A0591D" w:rsidP="00961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D75E6"/>
    <w:multiLevelType w:val="hybridMultilevel"/>
    <w:tmpl w:val="460220F0"/>
    <w:lvl w:ilvl="0" w:tplc="945C1E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1B2F1E"/>
    <w:multiLevelType w:val="hybridMultilevel"/>
    <w:tmpl w:val="ADC6F2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1304C3F"/>
    <w:multiLevelType w:val="hybridMultilevel"/>
    <w:tmpl w:val="3D6A8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9B7EA5"/>
    <w:multiLevelType w:val="hybridMultilevel"/>
    <w:tmpl w:val="35C08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C23DBD"/>
    <w:multiLevelType w:val="hybridMultilevel"/>
    <w:tmpl w:val="4214591E"/>
    <w:lvl w:ilvl="0" w:tplc="B34607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3D"/>
    <w:rsid w:val="000936A2"/>
    <w:rsid w:val="000D3EB9"/>
    <w:rsid w:val="000E0B20"/>
    <w:rsid w:val="000F6E2C"/>
    <w:rsid w:val="00113BF8"/>
    <w:rsid w:val="00136698"/>
    <w:rsid w:val="001A71D9"/>
    <w:rsid w:val="001B65CF"/>
    <w:rsid w:val="001F2322"/>
    <w:rsid w:val="001F2775"/>
    <w:rsid w:val="00261540"/>
    <w:rsid w:val="00263526"/>
    <w:rsid w:val="002879A4"/>
    <w:rsid w:val="002B179B"/>
    <w:rsid w:val="003100A4"/>
    <w:rsid w:val="00371C9C"/>
    <w:rsid w:val="00395AF7"/>
    <w:rsid w:val="003C79AF"/>
    <w:rsid w:val="003D1DD4"/>
    <w:rsid w:val="003E5100"/>
    <w:rsid w:val="0040788E"/>
    <w:rsid w:val="00433E12"/>
    <w:rsid w:val="00491F6D"/>
    <w:rsid w:val="00503492"/>
    <w:rsid w:val="00523F74"/>
    <w:rsid w:val="00553527"/>
    <w:rsid w:val="005643D4"/>
    <w:rsid w:val="005979F1"/>
    <w:rsid w:val="005A043B"/>
    <w:rsid w:val="006129E6"/>
    <w:rsid w:val="0065017E"/>
    <w:rsid w:val="00650F60"/>
    <w:rsid w:val="00687A6F"/>
    <w:rsid w:val="0071625D"/>
    <w:rsid w:val="00747135"/>
    <w:rsid w:val="007616AF"/>
    <w:rsid w:val="007A0B0E"/>
    <w:rsid w:val="007C79BB"/>
    <w:rsid w:val="00831B06"/>
    <w:rsid w:val="00872039"/>
    <w:rsid w:val="0087291F"/>
    <w:rsid w:val="008D4D22"/>
    <w:rsid w:val="00902FC0"/>
    <w:rsid w:val="0090383D"/>
    <w:rsid w:val="009535D8"/>
    <w:rsid w:val="009609ED"/>
    <w:rsid w:val="00961546"/>
    <w:rsid w:val="00965E1C"/>
    <w:rsid w:val="00994705"/>
    <w:rsid w:val="009B1CEB"/>
    <w:rsid w:val="009B3560"/>
    <w:rsid w:val="009C7667"/>
    <w:rsid w:val="009E0606"/>
    <w:rsid w:val="00A0591D"/>
    <w:rsid w:val="00A12BF8"/>
    <w:rsid w:val="00A25577"/>
    <w:rsid w:val="00A74EBB"/>
    <w:rsid w:val="00A76060"/>
    <w:rsid w:val="00A97552"/>
    <w:rsid w:val="00AA5233"/>
    <w:rsid w:val="00AB6774"/>
    <w:rsid w:val="00AD2C0C"/>
    <w:rsid w:val="00AE0C47"/>
    <w:rsid w:val="00AE5906"/>
    <w:rsid w:val="00B10026"/>
    <w:rsid w:val="00B442ED"/>
    <w:rsid w:val="00B45FD1"/>
    <w:rsid w:val="00B54A23"/>
    <w:rsid w:val="00B67357"/>
    <w:rsid w:val="00BC276C"/>
    <w:rsid w:val="00BC766B"/>
    <w:rsid w:val="00BD72F9"/>
    <w:rsid w:val="00C2402D"/>
    <w:rsid w:val="00C2609F"/>
    <w:rsid w:val="00C46F83"/>
    <w:rsid w:val="00C64CC7"/>
    <w:rsid w:val="00C846B7"/>
    <w:rsid w:val="00C941F3"/>
    <w:rsid w:val="00CA5E7B"/>
    <w:rsid w:val="00CF2240"/>
    <w:rsid w:val="00D643E5"/>
    <w:rsid w:val="00D64490"/>
    <w:rsid w:val="00D909FF"/>
    <w:rsid w:val="00E5624B"/>
    <w:rsid w:val="00E74E9D"/>
    <w:rsid w:val="00EE2D85"/>
    <w:rsid w:val="00F02AA6"/>
    <w:rsid w:val="00F23A9E"/>
    <w:rsid w:val="00F51443"/>
    <w:rsid w:val="00F8076A"/>
    <w:rsid w:val="00F87AC7"/>
    <w:rsid w:val="00FD4FF5"/>
    <w:rsid w:val="00FE0035"/>
    <w:rsid w:val="00FE41B5"/>
    <w:rsid w:val="00FE56DF"/>
    <w:rsid w:val="00FF1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53A9"/>
  <w15:chartTrackingRefBased/>
  <w15:docId w15:val="{7AE74323-F628-4985-B6F4-94114AF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16AF"/>
    <w:pPr>
      <w:ind w:left="720"/>
      <w:contextualSpacing/>
    </w:pPr>
  </w:style>
  <w:style w:type="character" w:styleId="Lienhypertexte">
    <w:name w:val="Hyperlink"/>
    <w:basedOn w:val="Policepardfaut"/>
    <w:uiPriority w:val="99"/>
    <w:unhideWhenUsed/>
    <w:rsid w:val="000F6E2C"/>
    <w:rPr>
      <w:color w:val="0563C1" w:themeColor="hyperlink"/>
      <w:u w:val="single"/>
    </w:rPr>
  </w:style>
  <w:style w:type="character" w:styleId="Lienhypertextesuivivisit">
    <w:name w:val="FollowedHyperlink"/>
    <w:basedOn w:val="Policepardfaut"/>
    <w:uiPriority w:val="99"/>
    <w:semiHidden/>
    <w:unhideWhenUsed/>
    <w:rsid w:val="009B1CEB"/>
    <w:rPr>
      <w:color w:val="954F72" w:themeColor="followedHyperlink"/>
      <w:u w:val="single"/>
    </w:rPr>
  </w:style>
  <w:style w:type="paragraph" w:styleId="En-tte">
    <w:name w:val="header"/>
    <w:basedOn w:val="Normal"/>
    <w:link w:val="En-tteCar"/>
    <w:uiPriority w:val="99"/>
    <w:unhideWhenUsed/>
    <w:rsid w:val="00961546"/>
    <w:pPr>
      <w:tabs>
        <w:tab w:val="center" w:pos="4536"/>
        <w:tab w:val="right" w:pos="9072"/>
      </w:tabs>
      <w:spacing w:after="0" w:line="240" w:lineRule="auto"/>
    </w:pPr>
  </w:style>
  <w:style w:type="character" w:customStyle="1" w:styleId="En-tteCar">
    <w:name w:val="En-tête Car"/>
    <w:basedOn w:val="Policepardfaut"/>
    <w:link w:val="En-tte"/>
    <w:uiPriority w:val="99"/>
    <w:rsid w:val="00961546"/>
  </w:style>
  <w:style w:type="paragraph" w:styleId="Pieddepage">
    <w:name w:val="footer"/>
    <w:basedOn w:val="Normal"/>
    <w:link w:val="PieddepageCar"/>
    <w:uiPriority w:val="99"/>
    <w:unhideWhenUsed/>
    <w:rsid w:val="009615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LdFarfR9TZU" TargetMode="External"/><Relationship Id="rId18" Type="http://schemas.openxmlformats.org/officeDocument/2006/relationships/image" Target="media/image4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www.youtube.com/watch?v=4scEpIW4Pc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hyperlink" Target="https://www.youtube.com/watch?v=A12T_nr4RKc" TargetMode="External"/><Relationship Id="rId19" Type="http://schemas.openxmlformats.org/officeDocument/2006/relationships/hyperlink" Target="https://www.youtube.com/watch?v=3D5zYoa217Y"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3.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ainesdeliv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1DDEE-61BA-CB45-8916-26416B2C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4546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Utilisateur Microsoft Office</cp:lastModifiedBy>
  <cp:revision>2</cp:revision>
  <dcterms:created xsi:type="dcterms:W3CDTF">2020-06-01T20:54:00Z</dcterms:created>
  <dcterms:modified xsi:type="dcterms:W3CDTF">2020-06-01T20:54:00Z</dcterms:modified>
</cp:coreProperties>
</file>