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D0981" w14:textId="77777777" w:rsidR="00000000" w:rsidRPr="00D520AD" w:rsidRDefault="00D520AD">
      <w:pPr>
        <w:widowControl w:val="0"/>
        <w:autoSpaceDE w:val="0"/>
        <w:autoSpaceDN w:val="0"/>
        <w:adjustRightInd w:val="0"/>
        <w:rPr>
          <w:rFonts w:ascii="CF Crayons Regular" w:hAnsi="CF Crayons Regular" w:cs="Arial"/>
          <w:b/>
          <w:bCs/>
          <w:color w:val="365F91" w:themeColor="accent1" w:themeShade="BF"/>
          <w:sz w:val="32"/>
          <w:szCs w:val="24"/>
        </w:rPr>
      </w:pPr>
      <w:r>
        <w:rPr>
          <w:noProof/>
        </w:rPr>
        <w:drawing>
          <wp:anchor distT="0" distB="0" distL="114300" distR="114300" simplePos="0" relativeHeight="251659264" behindDoc="0" locked="0" layoutInCell="1" allowOverlap="1" wp14:anchorId="40DC7907" wp14:editId="651BD922">
            <wp:simplePos x="0" y="0"/>
            <wp:positionH relativeFrom="column">
              <wp:posOffset>-73660</wp:posOffset>
            </wp:positionH>
            <wp:positionV relativeFrom="paragraph">
              <wp:posOffset>-173355</wp:posOffset>
            </wp:positionV>
            <wp:extent cx="5969000" cy="558800"/>
            <wp:effectExtent l="0" t="0" r="0" b="0"/>
            <wp:wrapNone/>
            <wp:docPr id="2"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F Crayons Regular" w:hAnsi="CF Crayons Regular" w:cs="Arial"/>
          <w:b/>
          <w:bCs/>
          <w:color w:val="365F91" w:themeColor="accent1" w:themeShade="BF"/>
          <w:sz w:val="32"/>
          <w:szCs w:val="24"/>
        </w:rPr>
        <w:t xml:space="preserve">   </w:t>
      </w:r>
      <w:r w:rsidRPr="00D520AD">
        <w:rPr>
          <w:rFonts w:ascii="CF Crayons Regular" w:hAnsi="CF Crayons Regular" w:cs="Arial"/>
          <w:b/>
          <w:bCs/>
          <w:color w:val="365F91" w:themeColor="accent1" w:themeShade="BF"/>
          <w:sz w:val="32"/>
          <w:szCs w:val="24"/>
        </w:rPr>
        <w:t>R</w:t>
      </w:r>
      <w:r w:rsidRPr="00D520AD">
        <w:rPr>
          <w:b/>
          <w:bCs/>
          <w:color w:val="365F91" w:themeColor="accent1" w:themeShade="BF"/>
          <w:sz w:val="32"/>
          <w:szCs w:val="24"/>
        </w:rPr>
        <w:t>é</w:t>
      </w:r>
      <w:r w:rsidRPr="00D520AD">
        <w:rPr>
          <w:rFonts w:ascii="CF Crayons Regular" w:hAnsi="CF Crayons Regular" w:cs="Arial"/>
          <w:b/>
          <w:bCs/>
          <w:color w:val="365F91" w:themeColor="accent1" w:themeShade="BF"/>
          <w:sz w:val="32"/>
          <w:szCs w:val="24"/>
        </w:rPr>
        <w:t>solution de probl</w:t>
      </w:r>
      <w:r w:rsidRPr="00D520AD">
        <w:rPr>
          <w:b/>
          <w:bCs/>
          <w:color w:val="365F91" w:themeColor="accent1" w:themeShade="BF"/>
          <w:sz w:val="32"/>
          <w:szCs w:val="24"/>
        </w:rPr>
        <w:t>è</w:t>
      </w:r>
      <w:r w:rsidRPr="00D520AD">
        <w:rPr>
          <w:rFonts w:ascii="CF Crayons Regular" w:hAnsi="CF Crayons Regular" w:cs="Arial"/>
          <w:b/>
          <w:bCs/>
          <w:color w:val="365F91" w:themeColor="accent1" w:themeShade="BF"/>
          <w:sz w:val="32"/>
          <w:szCs w:val="24"/>
        </w:rPr>
        <w:t xml:space="preserve">mes : </w:t>
      </w:r>
      <w:r w:rsidRPr="00D520AD">
        <w:rPr>
          <w:rFonts w:ascii="CF Crayons Regular" w:hAnsi="CF Crayons Regular" w:cs="Arial"/>
          <w:b/>
          <w:bCs/>
          <w:color w:val="365F91" w:themeColor="accent1" w:themeShade="BF"/>
          <w:sz w:val="32"/>
          <w:szCs w:val="24"/>
        </w:rPr>
        <w:t>Chercher la transformation</w:t>
      </w:r>
    </w:p>
    <w:p w14:paraId="1292659E" w14:textId="77777777" w:rsidR="00D520AD" w:rsidRPr="00D520AD" w:rsidRDefault="00D520AD" w:rsidP="00D520AD">
      <w:pPr>
        <w:widowControl w:val="0"/>
        <w:autoSpaceDE w:val="0"/>
        <w:autoSpaceDN w:val="0"/>
        <w:adjustRightInd w:val="0"/>
        <w:jc w:val="right"/>
        <w:rPr>
          <w:rFonts w:asciiTheme="majorHAnsi" w:hAnsiTheme="majorHAnsi" w:cs="Arial"/>
          <w:b/>
          <w:bCs/>
          <w:color w:val="365F91" w:themeColor="accent1" w:themeShade="BF"/>
          <w:sz w:val="24"/>
          <w:szCs w:val="24"/>
        </w:rPr>
      </w:pPr>
      <w:r w:rsidRPr="00D520AD">
        <w:rPr>
          <w:rFonts w:asciiTheme="majorHAnsi" w:hAnsiTheme="majorHAnsi" w:cs="Arial"/>
          <w:color w:val="365F91" w:themeColor="accent1" w:themeShade="BF"/>
          <w:sz w:val="24"/>
          <w:szCs w:val="24"/>
        </w:rPr>
        <w:t>Niveau : CP</w:t>
      </w:r>
    </w:p>
    <w:p w14:paraId="15512A61" w14:textId="77777777" w:rsidR="00D520AD" w:rsidRDefault="00D520AD" w:rsidP="00D520AD">
      <w:pPr>
        <w:widowControl w:val="0"/>
        <w:autoSpaceDE w:val="0"/>
        <w:autoSpaceDN w:val="0"/>
        <w:adjustRightInd w:val="0"/>
        <w:rPr>
          <w:rFonts w:ascii="Comic Sans MS" w:hAnsi="Comic Sans MS" w:cs="Verdana"/>
          <w:b/>
          <w:bCs/>
          <w:color w:val="76923C"/>
          <w:sz w:val="28"/>
          <w:szCs w:val="18"/>
          <w:u w:val="single"/>
        </w:rPr>
      </w:pPr>
    </w:p>
    <w:p w14:paraId="65D385C1" w14:textId="77777777" w:rsidR="00D520AD" w:rsidRPr="00D520AD" w:rsidRDefault="00D520AD" w:rsidP="00D520AD">
      <w:pPr>
        <w:widowControl w:val="0"/>
        <w:autoSpaceDE w:val="0"/>
        <w:autoSpaceDN w:val="0"/>
        <w:adjustRightInd w:val="0"/>
        <w:rPr>
          <w:rFonts w:ascii="Comic Sans MS" w:hAnsi="Comic Sans MS" w:cs="Verdana"/>
          <w:b/>
          <w:bCs/>
          <w:color w:val="76923C"/>
          <w:sz w:val="28"/>
          <w:szCs w:val="18"/>
          <w:u w:val="single"/>
        </w:rPr>
      </w:pPr>
      <w:r w:rsidRPr="00D520AD">
        <w:rPr>
          <w:rFonts w:ascii="Comic Sans MS" w:hAnsi="Comic Sans MS" w:cs="Verdana"/>
          <w:b/>
          <w:bCs/>
          <w:color w:val="76923C"/>
          <w:sz w:val="28"/>
          <w:szCs w:val="18"/>
          <w:u w:val="single"/>
        </w:rPr>
        <w:t xml:space="preserve">Objectifs </w:t>
      </w:r>
      <w:r>
        <w:rPr>
          <w:rFonts w:ascii="Comic Sans MS" w:hAnsi="Comic Sans MS" w:cs="Verdana"/>
          <w:b/>
          <w:bCs/>
          <w:color w:val="76923C"/>
          <w:sz w:val="28"/>
          <w:szCs w:val="18"/>
          <w:u w:val="single"/>
        </w:rPr>
        <w:t xml:space="preserve">de la séquence </w:t>
      </w:r>
      <w:r w:rsidRPr="00D520AD">
        <w:rPr>
          <w:rFonts w:ascii="Comic Sans MS" w:hAnsi="Comic Sans MS" w:cs="Verdana"/>
          <w:b/>
          <w:bCs/>
          <w:color w:val="76923C"/>
          <w:sz w:val="28"/>
          <w:szCs w:val="18"/>
          <w:u w:val="single"/>
        </w:rPr>
        <w:t xml:space="preserve">: </w:t>
      </w:r>
    </w:p>
    <w:p w14:paraId="7EBF37FE" w14:textId="77777777" w:rsidR="00000000"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Utiliser la soustraction pour résoudre aussi bien un problème de recherche de </w:t>
      </w:r>
      <w:r w:rsidR="00D520AD" w:rsidRPr="00D520AD">
        <w:rPr>
          <w:rFonts w:asciiTheme="majorHAnsi" w:hAnsiTheme="majorHAnsi" w:cs="Calibri"/>
          <w:sz w:val="24"/>
          <w:szCs w:val="24"/>
        </w:rPr>
        <w:t>transformation</w:t>
      </w:r>
      <w:r w:rsidRPr="00D520AD">
        <w:rPr>
          <w:rFonts w:asciiTheme="majorHAnsi" w:hAnsiTheme="majorHAnsi" w:cs="Calibri"/>
          <w:sz w:val="24"/>
          <w:szCs w:val="24"/>
        </w:rPr>
        <w:t xml:space="preserve"> positive connaissant l'état initial et l'état final (eT + e) qu'un problè</w:t>
      </w:r>
      <w:r w:rsidRPr="00D520AD">
        <w:rPr>
          <w:rFonts w:asciiTheme="majorHAnsi" w:hAnsiTheme="majorHAnsi" w:cs="Calibri"/>
          <w:sz w:val="24"/>
          <w:szCs w:val="24"/>
        </w:rPr>
        <w:t>me de transformation négative connaissant l'état initial et l'état final (eT - e).</w:t>
      </w:r>
    </w:p>
    <w:p w14:paraId="08D40749" w14:textId="77777777" w:rsidR="00D520AD" w:rsidRDefault="004D45B8">
      <w:pPr>
        <w:widowControl w:val="0"/>
        <w:autoSpaceDE w:val="0"/>
        <w:autoSpaceDN w:val="0"/>
        <w:adjustRightInd w:val="0"/>
        <w:rPr>
          <w:rFonts w:asciiTheme="majorHAnsi" w:hAnsiTheme="majorHAnsi" w:cs="Calibri"/>
          <w:sz w:val="24"/>
          <w:szCs w:val="24"/>
        </w:rPr>
      </w:pPr>
      <w:r>
        <w:rPr>
          <w:rFonts w:ascii="Calibri" w:hAnsi="Calibri" w:cs="Calibri"/>
          <w:noProof/>
          <w:sz w:val="24"/>
          <w:szCs w:val="24"/>
        </w:rPr>
        <w:drawing>
          <wp:anchor distT="0" distB="0" distL="114300" distR="114300" simplePos="0" relativeHeight="251660288" behindDoc="0" locked="0" layoutInCell="1" allowOverlap="1" wp14:anchorId="7865D426" wp14:editId="7588BE19">
            <wp:simplePos x="0" y="0"/>
            <wp:positionH relativeFrom="column">
              <wp:posOffset>408940</wp:posOffset>
            </wp:positionH>
            <wp:positionV relativeFrom="paragraph">
              <wp:posOffset>223520</wp:posOffset>
            </wp:positionV>
            <wp:extent cx="5130800" cy="18288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204F" w14:textId="77777777" w:rsidR="00D520AD" w:rsidRDefault="00D520AD">
      <w:pPr>
        <w:widowControl w:val="0"/>
        <w:autoSpaceDE w:val="0"/>
        <w:autoSpaceDN w:val="0"/>
        <w:adjustRightInd w:val="0"/>
        <w:rPr>
          <w:rFonts w:asciiTheme="majorHAnsi" w:hAnsiTheme="majorHAnsi" w:cs="Calibri"/>
          <w:sz w:val="24"/>
          <w:szCs w:val="24"/>
        </w:rPr>
      </w:pPr>
    </w:p>
    <w:p w14:paraId="236C57A9" w14:textId="77777777" w:rsidR="00D520AD" w:rsidRDefault="00D520AD">
      <w:pPr>
        <w:widowControl w:val="0"/>
        <w:autoSpaceDE w:val="0"/>
        <w:autoSpaceDN w:val="0"/>
        <w:adjustRightInd w:val="0"/>
        <w:rPr>
          <w:rFonts w:asciiTheme="majorHAnsi" w:hAnsiTheme="majorHAnsi" w:cs="Calibri"/>
          <w:sz w:val="24"/>
          <w:szCs w:val="24"/>
        </w:rPr>
      </w:pPr>
    </w:p>
    <w:p w14:paraId="0E6BA386" w14:textId="77777777" w:rsidR="00D520AD" w:rsidRPr="00D520AD" w:rsidRDefault="00D520AD">
      <w:pPr>
        <w:widowControl w:val="0"/>
        <w:autoSpaceDE w:val="0"/>
        <w:autoSpaceDN w:val="0"/>
        <w:adjustRightInd w:val="0"/>
        <w:rPr>
          <w:rFonts w:ascii="Comic Sans MS" w:hAnsi="Comic Sans MS" w:cs="Verdana"/>
          <w:b/>
          <w:bCs/>
          <w:color w:val="76923C"/>
          <w:sz w:val="28"/>
          <w:szCs w:val="18"/>
          <w:u w:val="single"/>
        </w:rPr>
      </w:pPr>
      <w:r w:rsidRPr="00D520AD">
        <w:rPr>
          <w:rFonts w:ascii="Comic Sans MS" w:hAnsi="Comic Sans MS" w:cs="Verdana"/>
          <w:b/>
          <w:bCs/>
          <w:color w:val="76923C"/>
          <w:sz w:val="28"/>
          <w:szCs w:val="18"/>
          <w:u w:val="single"/>
        </w:rPr>
        <w:t xml:space="preserve">Compétences visées : </w:t>
      </w:r>
    </w:p>
    <w:p w14:paraId="526CF6D6" w14:textId="77777777" w:rsidR="00000000" w:rsidRPr="00D520AD" w:rsidRDefault="00DB6CA0">
      <w:pPr>
        <w:widowControl w:val="0"/>
        <w:autoSpaceDE w:val="0"/>
        <w:autoSpaceDN w:val="0"/>
        <w:adjustRightInd w:val="0"/>
        <w:rPr>
          <w:rFonts w:asciiTheme="majorHAnsi" w:hAnsiTheme="majorHAnsi" w:cs="Verdana"/>
          <w:color w:val="000000"/>
          <w:sz w:val="24"/>
          <w:szCs w:val="24"/>
        </w:rPr>
      </w:pPr>
      <w:r w:rsidRPr="00D520AD">
        <w:rPr>
          <w:rFonts w:asciiTheme="majorHAnsi" w:hAnsiTheme="majorHAnsi" w:cs="Verdana"/>
          <w:color w:val="000000"/>
          <w:sz w:val="24"/>
          <w:szCs w:val="24"/>
        </w:rPr>
        <w:t>Résoudre des problèmes issus de situations de la vie quotidienne ou adaptés de jeux portant sur des grandeurs et leur mesure, des déplacements sur une demi-droite graduée…,</w:t>
      </w:r>
      <w:r w:rsidRPr="00D520AD">
        <w:rPr>
          <w:rFonts w:asciiTheme="majorHAnsi" w:hAnsiTheme="majorHAnsi" w:cs="Verdana"/>
          <w:color w:val="000000"/>
          <w:sz w:val="24"/>
          <w:szCs w:val="24"/>
        </w:rPr>
        <w:t xml:space="preserve"> conduisant à utiliser les quatre opérations:  Sens des opérations.</w:t>
      </w:r>
    </w:p>
    <w:p w14:paraId="3946618F" w14:textId="77777777" w:rsidR="00000000" w:rsidRPr="00D520AD" w:rsidRDefault="00DB6CA0">
      <w:pPr>
        <w:widowControl w:val="0"/>
        <w:autoSpaceDE w:val="0"/>
        <w:autoSpaceDN w:val="0"/>
        <w:adjustRightInd w:val="0"/>
        <w:rPr>
          <w:rFonts w:asciiTheme="majorHAnsi" w:hAnsiTheme="majorHAnsi" w:cs="Verdana"/>
          <w:color w:val="000000"/>
          <w:sz w:val="24"/>
          <w:szCs w:val="24"/>
        </w:rPr>
      </w:pPr>
      <w:r w:rsidRPr="00D520AD">
        <w:rPr>
          <w:rFonts w:asciiTheme="majorHAnsi" w:hAnsiTheme="majorHAnsi" w:cs="Verdana"/>
          <w:color w:val="000000"/>
          <w:sz w:val="24"/>
          <w:szCs w:val="24"/>
        </w:rPr>
        <w:t>Résoudre des problèmes issus de situations de la vie quotidienne ou adaptés de jeux portant sur des grandeurs et leur mesure, des déplacements sur une demi-droite graduée…, conduisant à ut</w:t>
      </w:r>
      <w:r w:rsidRPr="00D520AD">
        <w:rPr>
          <w:rFonts w:asciiTheme="majorHAnsi" w:hAnsiTheme="majorHAnsi" w:cs="Verdana"/>
          <w:color w:val="000000"/>
          <w:sz w:val="24"/>
          <w:szCs w:val="24"/>
        </w:rPr>
        <w:t>iliser les quatre opérations:  Problèmes relevant des structures additives (addition/soustraction).</w:t>
      </w:r>
    </w:p>
    <w:p w14:paraId="5C19816A" w14:textId="77777777" w:rsidR="00000000" w:rsidRDefault="00DB6CA0">
      <w:pPr>
        <w:widowControl w:val="0"/>
        <w:autoSpaceDE w:val="0"/>
        <w:autoSpaceDN w:val="0"/>
        <w:adjustRightInd w:val="0"/>
        <w:rPr>
          <w:rFonts w:asciiTheme="majorHAnsi" w:hAnsiTheme="majorHAnsi" w:cs="Verdana"/>
          <w:color w:val="000000"/>
          <w:sz w:val="24"/>
          <w:szCs w:val="24"/>
        </w:rPr>
      </w:pPr>
      <w:r w:rsidRPr="00D520AD">
        <w:rPr>
          <w:rFonts w:asciiTheme="majorHAnsi" w:hAnsiTheme="majorHAnsi" w:cs="Verdana"/>
          <w:color w:val="000000"/>
          <w:sz w:val="24"/>
          <w:szCs w:val="24"/>
        </w:rPr>
        <w:t xml:space="preserve">Modéliser ces problèmes à l’aide d’écritures mathématiques. </w:t>
      </w:r>
    </w:p>
    <w:p w14:paraId="5986B0E0" w14:textId="77777777" w:rsidR="00D520AD" w:rsidRDefault="00D520AD">
      <w:pPr>
        <w:widowControl w:val="0"/>
        <w:autoSpaceDE w:val="0"/>
        <w:autoSpaceDN w:val="0"/>
        <w:adjustRightInd w:val="0"/>
        <w:rPr>
          <w:rFonts w:asciiTheme="majorHAnsi" w:hAnsiTheme="majorHAnsi" w:cs="Verdana"/>
          <w:color w:val="000000"/>
          <w:sz w:val="24"/>
          <w:szCs w:val="24"/>
        </w:rPr>
      </w:pPr>
    </w:p>
    <w:p w14:paraId="1F3C5466" w14:textId="77777777" w:rsidR="00D520AD" w:rsidRPr="00D520AD" w:rsidRDefault="00D520AD" w:rsidP="00D520AD">
      <w:pPr>
        <w:widowControl w:val="0"/>
        <w:autoSpaceDE w:val="0"/>
        <w:autoSpaceDN w:val="0"/>
        <w:adjustRightInd w:val="0"/>
        <w:rPr>
          <w:rFonts w:ascii="Comic Sans MS" w:hAnsi="Comic Sans MS" w:cs="Verdana"/>
          <w:b/>
          <w:bCs/>
          <w:color w:val="76923C"/>
          <w:sz w:val="28"/>
          <w:szCs w:val="18"/>
          <w:u w:val="single"/>
        </w:rPr>
      </w:pPr>
      <w:r>
        <w:rPr>
          <w:rFonts w:ascii="Comic Sans MS" w:hAnsi="Comic Sans MS" w:cs="Verdana"/>
          <w:b/>
          <w:bCs/>
          <w:color w:val="76923C"/>
          <w:sz w:val="28"/>
          <w:szCs w:val="18"/>
          <w:u w:val="single"/>
        </w:rPr>
        <w:t xml:space="preserve">Lien avec le socle </w:t>
      </w:r>
      <w:r w:rsidRPr="00D520AD">
        <w:rPr>
          <w:rFonts w:ascii="Comic Sans MS" w:hAnsi="Comic Sans MS" w:cs="Verdana"/>
          <w:b/>
          <w:bCs/>
          <w:color w:val="76923C"/>
          <w:sz w:val="28"/>
          <w:szCs w:val="18"/>
          <w:u w:val="single"/>
        </w:rPr>
        <w:t xml:space="preserve">: </w:t>
      </w:r>
    </w:p>
    <w:p w14:paraId="687E8A6B" w14:textId="77777777" w:rsidR="00D520AD" w:rsidRPr="00D520AD" w:rsidRDefault="00D520AD" w:rsidP="00D520AD">
      <w:pPr>
        <w:widowControl w:val="0"/>
        <w:autoSpaceDE w:val="0"/>
        <w:autoSpaceDN w:val="0"/>
        <w:adjustRightInd w:val="0"/>
        <w:rPr>
          <w:rFonts w:ascii="Calibri" w:hAnsi="Calibri" w:cs="Calibri"/>
          <w:b/>
          <w:sz w:val="24"/>
          <w:szCs w:val="24"/>
        </w:rPr>
      </w:pPr>
      <w:r w:rsidRPr="00D520AD">
        <w:rPr>
          <w:rFonts w:ascii="Calibri" w:hAnsi="Calibri" w:cs="Calibri"/>
          <w:b/>
          <w:sz w:val="24"/>
          <w:szCs w:val="24"/>
        </w:rPr>
        <w:t>Chercher</w:t>
      </w:r>
    </w:p>
    <w:p w14:paraId="59912201"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S’engager dans une démarche de résolution de problèmes en observant, en posant des questions, en manipulant, en expérimentant, en émettant des hypothèses, si besoin avec l’accompagnement du professeur après un temps de recherche autonome.</w:t>
      </w:r>
    </w:p>
    <w:p w14:paraId="2FD27939"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Tester, essayer plusieurs pistes proposées par soi-même, les autres élèves ou le professeur.</w:t>
      </w:r>
    </w:p>
    <w:p w14:paraId="38815906" w14:textId="77777777" w:rsidR="00D520AD" w:rsidRPr="00D520AD" w:rsidRDefault="00D520AD" w:rsidP="00D520AD">
      <w:pPr>
        <w:widowControl w:val="0"/>
        <w:autoSpaceDE w:val="0"/>
        <w:autoSpaceDN w:val="0"/>
        <w:adjustRightInd w:val="0"/>
        <w:rPr>
          <w:rFonts w:ascii="Calibri" w:hAnsi="Calibri" w:cs="Calibri"/>
          <w:i/>
          <w:sz w:val="24"/>
          <w:szCs w:val="24"/>
        </w:rPr>
      </w:pPr>
      <w:r w:rsidRPr="00D520AD">
        <w:rPr>
          <w:rFonts w:ascii="Calibri" w:hAnsi="Calibri" w:cs="Calibri"/>
          <w:i/>
          <w:sz w:val="24"/>
          <w:szCs w:val="24"/>
        </w:rPr>
        <w:t>Domaines du socle : 2, 4</w:t>
      </w:r>
    </w:p>
    <w:p w14:paraId="5541026F" w14:textId="77777777" w:rsidR="00D520AD" w:rsidRPr="00D520AD" w:rsidRDefault="00D520AD" w:rsidP="00D520AD">
      <w:pPr>
        <w:widowControl w:val="0"/>
        <w:autoSpaceDE w:val="0"/>
        <w:autoSpaceDN w:val="0"/>
        <w:adjustRightInd w:val="0"/>
        <w:rPr>
          <w:rFonts w:ascii="Calibri" w:hAnsi="Calibri" w:cs="Calibri"/>
          <w:sz w:val="24"/>
          <w:szCs w:val="24"/>
        </w:rPr>
      </w:pPr>
    </w:p>
    <w:p w14:paraId="3A075290" w14:textId="77777777" w:rsidR="00D520AD" w:rsidRPr="00D520AD" w:rsidRDefault="00D520AD" w:rsidP="00D520AD">
      <w:pPr>
        <w:widowControl w:val="0"/>
        <w:autoSpaceDE w:val="0"/>
        <w:autoSpaceDN w:val="0"/>
        <w:adjustRightInd w:val="0"/>
        <w:rPr>
          <w:rFonts w:ascii="Calibri" w:hAnsi="Calibri" w:cs="Calibri"/>
          <w:b/>
          <w:sz w:val="24"/>
          <w:szCs w:val="24"/>
        </w:rPr>
      </w:pPr>
      <w:r w:rsidRPr="00D520AD">
        <w:rPr>
          <w:rFonts w:ascii="Calibri" w:hAnsi="Calibri" w:cs="Calibri"/>
          <w:b/>
          <w:sz w:val="24"/>
          <w:szCs w:val="24"/>
        </w:rPr>
        <w:t>Raisonner</w:t>
      </w:r>
    </w:p>
    <w:p w14:paraId="45F729EA"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Anticiper le résultat d’une manipulation, d’un calcul, ou d’une mesure.</w:t>
      </w:r>
    </w:p>
    <w:p w14:paraId="360FDA6A"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Tenir compte d’éléments divers (arguments d’autrui, résultats d’une expérience, sources internes ou externes à la classe, etc.) pour modifier son jugement.</w:t>
      </w:r>
    </w:p>
    <w:p w14:paraId="193AD746"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lastRenderedPageBreak/>
        <w:t>» Prendre progressivement conscience de la nécessité et de l’intérêt de justifier ce que l’on affirme.</w:t>
      </w:r>
    </w:p>
    <w:p w14:paraId="016145D7" w14:textId="77777777" w:rsidR="00D520AD" w:rsidRPr="00D520AD" w:rsidRDefault="00D520AD" w:rsidP="00D520AD">
      <w:pPr>
        <w:widowControl w:val="0"/>
        <w:autoSpaceDE w:val="0"/>
        <w:autoSpaceDN w:val="0"/>
        <w:adjustRightInd w:val="0"/>
        <w:rPr>
          <w:rFonts w:ascii="Calibri" w:hAnsi="Calibri" w:cs="Calibri"/>
          <w:i/>
          <w:sz w:val="24"/>
          <w:szCs w:val="24"/>
        </w:rPr>
      </w:pPr>
      <w:r w:rsidRPr="00D520AD">
        <w:rPr>
          <w:rFonts w:ascii="Calibri" w:hAnsi="Calibri" w:cs="Calibri"/>
          <w:i/>
          <w:sz w:val="24"/>
          <w:szCs w:val="24"/>
        </w:rPr>
        <w:t>Domaines du socle : 2, 3, 4</w:t>
      </w:r>
    </w:p>
    <w:p w14:paraId="0BC0FF6F" w14:textId="77777777" w:rsidR="00D520AD" w:rsidRPr="00D520AD" w:rsidRDefault="00D520AD" w:rsidP="00D520AD">
      <w:pPr>
        <w:widowControl w:val="0"/>
        <w:autoSpaceDE w:val="0"/>
        <w:autoSpaceDN w:val="0"/>
        <w:adjustRightInd w:val="0"/>
        <w:rPr>
          <w:rFonts w:ascii="Calibri" w:hAnsi="Calibri" w:cs="Calibri"/>
          <w:sz w:val="24"/>
          <w:szCs w:val="24"/>
        </w:rPr>
      </w:pPr>
    </w:p>
    <w:p w14:paraId="0613ECE4" w14:textId="77777777" w:rsidR="00D520AD" w:rsidRPr="00D520AD" w:rsidRDefault="00D520AD" w:rsidP="00D520AD">
      <w:pPr>
        <w:widowControl w:val="0"/>
        <w:autoSpaceDE w:val="0"/>
        <w:autoSpaceDN w:val="0"/>
        <w:adjustRightInd w:val="0"/>
        <w:rPr>
          <w:rFonts w:ascii="Calibri" w:hAnsi="Calibri" w:cs="Calibri"/>
          <w:b/>
          <w:sz w:val="24"/>
          <w:szCs w:val="24"/>
        </w:rPr>
      </w:pPr>
      <w:r w:rsidRPr="00D520AD">
        <w:rPr>
          <w:rFonts w:ascii="Calibri" w:hAnsi="Calibri" w:cs="Calibri"/>
          <w:b/>
          <w:sz w:val="24"/>
          <w:szCs w:val="24"/>
        </w:rPr>
        <w:t>Communiquer</w:t>
      </w:r>
    </w:p>
    <w:p w14:paraId="4573A235"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Utiliser l’oral et l’écrit, le langage naturel puis quelques représentations et quelques symboles pour expliciter des démarches, argumenter des raisonnements.</w:t>
      </w:r>
    </w:p>
    <w:p w14:paraId="0022B65E" w14:textId="77777777" w:rsidR="00D520AD" w:rsidRPr="00D520AD" w:rsidRDefault="00D520AD" w:rsidP="00D520AD">
      <w:pPr>
        <w:widowControl w:val="0"/>
        <w:autoSpaceDE w:val="0"/>
        <w:autoSpaceDN w:val="0"/>
        <w:adjustRightInd w:val="0"/>
        <w:rPr>
          <w:rFonts w:ascii="Calibri" w:hAnsi="Calibri" w:cs="Calibri"/>
          <w:i/>
          <w:sz w:val="24"/>
          <w:szCs w:val="24"/>
        </w:rPr>
      </w:pPr>
      <w:r w:rsidRPr="00D520AD">
        <w:rPr>
          <w:rFonts w:ascii="Calibri" w:hAnsi="Calibri" w:cs="Calibri"/>
          <w:i/>
          <w:sz w:val="24"/>
          <w:szCs w:val="24"/>
        </w:rPr>
        <w:t>Domaines du socle : 1, 3</w:t>
      </w:r>
    </w:p>
    <w:p w14:paraId="4EBAED8B" w14:textId="77777777" w:rsidR="00D520AD" w:rsidRPr="00D520AD" w:rsidRDefault="00D520AD">
      <w:pPr>
        <w:widowControl w:val="0"/>
        <w:autoSpaceDE w:val="0"/>
        <w:autoSpaceDN w:val="0"/>
        <w:adjustRightInd w:val="0"/>
        <w:rPr>
          <w:rFonts w:asciiTheme="majorHAnsi" w:hAnsiTheme="majorHAnsi" w:cs="Verdana"/>
          <w:sz w:val="24"/>
          <w:szCs w:val="24"/>
        </w:rPr>
      </w:pPr>
    </w:p>
    <w:p w14:paraId="7437CC94" w14:textId="77777777" w:rsidR="00000000" w:rsidRDefault="00DB6CA0">
      <w:pPr>
        <w:widowControl w:val="0"/>
        <w:autoSpaceDE w:val="0"/>
        <w:autoSpaceDN w:val="0"/>
        <w:adjustRightInd w:val="0"/>
        <w:rPr>
          <w:rFonts w:ascii="Verdana" w:hAnsi="Verdana" w:cs="Verdana"/>
          <w:sz w:val="18"/>
          <w:szCs w:val="18"/>
        </w:rPr>
      </w:pPr>
    </w:p>
    <w:p w14:paraId="1BB04540"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000000" w14:paraId="415E4F99"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545D68E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1E8EA97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6208B0A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026E79E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6348187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5FE077B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639E556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A20746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2A1F5D41" w14:textId="77777777" w:rsidR="00000000" w:rsidRDefault="00DB6CA0">
            <w:pPr>
              <w:widowControl w:val="0"/>
              <w:autoSpaceDE w:val="0"/>
              <w:autoSpaceDN w:val="0"/>
              <w:adjustRightInd w:val="0"/>
              <w:rPr>
                <w:rFonts w:ascii="Arial" w:hAnsi="Arial" w:cs="Arial"/>
                <w:color w:val="000000"/>
              </w:rPr>
            </w:pPr>
            <w:r>
              <w:rPr>
                <w:rFonts w:ascii="Calibri" w:hAnsi="Calibri" w:cs="Calibri"/>
                <w:sz w:val="22"/>
                <w:szCs w:val="22"/>
              </w:rPr>
              <w:t xml:space="preserve">Appropriation : chercher combien on en ajoute... </w:t>
            </w:r>
          </w:p>
        </w:tc>
        <w:tc>
          <w:tcPr>
            <w:tcW w:w="761" w:type="dxa"/>
            <w:tcBorders>
              <w:top w:val="single" w:sz="4" w:space="0" w:color="auto"/>
              <w:left w:val="single" w:sz="4" w:space="0" w:color="auto"/>
              <w:bottom w:val="single" w:sz="4" w:space="0" w:color="auto"/>
              <w:right w:val="single" w:sz="4" w:space="0" w:color="auto"/>
            </w:tcBorders>
            <w:vAlign w:val="center"/>
          </w:tcPr>
          <w:p w14:paraId="1049506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679EEF7C"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sz w:val="22"/>
                <w:szCs w:val="18"/>
              </w:rPr>
              <w:t xml:space="preserve">Développer les capacités des élèves à chercher, raisonner, prouver, formuler leurs raisonnements, argumenter pour résoudre les problèmes donnés. </w:t>
            </w:r>
          </w:p>
        </w:tc>
        <w:tc>
          <w:tcPr>
            <w:tcW w:w="1701" w:type="dxa"/>
            <w:tcBorders>
              <w:top w:val="single" w:sz="4" w:space="0" w:color="auto"/>
              <w:left w:val="single" w:sz="4" w:space="0" w:color="auto"/>
              <w:bottom w:val="single" w:sz="4" w:space="0" w:color="auto"/>
              <w:right w:val="single" w:sz="4" w:space="0" w:color="auto"/>
            </w:tcBorders>
            <w:vAlign w:val="center"/>
          </w:tcPr>
          <w:p w14:paraId="5756675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8C7B27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1016B07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517B826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Piè</w:t>
            </w:r>
            <w:r>
              <w:rPr>
                <w:rFonts w:ascii="Arial" w:hAnsi="Arial" w:cs="Arial"/>
                <w:color w:val="000000"/>
              </w:rPr>
              <w:t>ces de 1 euros (ou jetons les représentant)</w:t>
            </w:r>
          </w:p>
          <w:p w14:paraId="0A47128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Enveloppes</w:t>
            </w:r>
          </w:p>
        </w:tc>
      </w:tr>
      <w:tr w:rsidR="00000000" w14:paraId="66D78AC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C3E34A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09765F95" w14:textId="77777777" w:rsidR="00000000" w:rsidRDefault="00DB6CA0">
            <w:pPr>
              <w:widowControl w:val="0"/>
              <w:autoSpaceDE w:val="0"/>
              <w:autoSpaceDN w:val="0"/>
              <w:adjustRightInd w:val="0"/>
              <w:rPr>
                <w:rFonts w:ascii="Arial" w:hAnsi="Arial" w:cs="Arial"/>
                <w:color w:val="000000"/>
              </w:rPr>
            </w:pPr>
            <w:r>
              <w:rPr>
                <w:rFonts w:ascii="Calibri" w:hAnsi="Calibri" w:cs="Calibri"/>
                <w:sz w:val="22"/>
                <w:szCs w:val="22"/>
              </w:rPr>
              <w:t xml:space="preserve">Appropriation : chercher combien on en retire... </w:t>
            </w:r>
          </w:p>
        </w:tc>
        <w:tc>
          <w:tcPr>
            <w:tcW w:w="761" w:type="dxa"/>
            <w:tcBorders>
              <w:top w:val="single" w:sz="4" w:space="0" w:color="auto"/>
              <w:left w:val="single" w:sz="4" w:space="0" w:color="auto"/>
              <w:bottom w:val="single" w:sz="4" w:space="0" w:color="auto"/>
              <w:right w:val="single" w:sz="4" w:space="0" w:color="auto"/>
            </w:tcBorders>
            <w:vAlign w:val="center"/>
          </w:tcPr>
          <w:p w14:paraId="1D3D8F1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5DA7A638"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sz w:val="22"/>
                <w:szCs w:val="18"/>
              </w:rPr>
              <w:t>Développer les capacités des élèves à chercher, raisonner, prouver, formuler leurs raisonnements, argumenter pour résoudre les problèmes donnés.</w:t>
            </w:r>
            <w:r w:rsidRPr="00D520AD">
              <w:rPr>
                <w:rFonts w:ascii="Calibri" w:hAnsi="Calibri" w:cs="Calibri"/>
                <w:sz w:val="22"/>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3A0A10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444DD4C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78E94E6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2970C8E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16322A4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5F4A83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45E7678E" w14:textId="77777777" w:rsidR="00000000" w:rsidRDefault="00DB6CA0">
            <w:pPr>
              <w:widowControl w:val="0"/>
              <w:autoSpaceDE w:val="0"/>
              <w:autoSpaceDN w:val="0"/>
              <w:adjustRightInd w:val="0"/>
              <w:rPr>
                <w:rFonts w:ascii="Arial" w:hAnsi="Arial" w:cs="Arial"/>
                <w:color w:val="000000"/>
              </w:rPr>
            </w:pPr>
            <w:r>
              <w:rPr>
                <w:rFonts w:ascii="Calibri" w:hAnsi="Calibri" w:cs="Calibri"/>
                <w:sz w:val="22"/>
                <w:szCs w:val="22"/>
              </w:rPr>
              <w:t>Modélisation : la boite rouge</w:t>
            </w:r>
          </w:p>
        </w:tc>
        <w:tc>
          <w:tcPr>
            <w:tcW w:w="761" w:type="dxa"/>
            <w:tcBorders>
              <w:top w:val="single" w:sz="4" w:space="0" w:color="auto"/>
              <w:left w:val="single" w:sz="4" w:space="0" w:color="auto"/>
              <w:bottom w:val="single" w:sz="4" w:space="0" w:color="auto"/>
              <w:right w:val="single" w:sz="4" w:space="0" w:color="auto"/>
            </w:tcBorders>
            <w:vAlign w:val="center"/>
          </w:tcPr>
          <w:p w14:paraId="597C975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1BC7B064"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sz w:val="22"/>
                <w:szCs w:val="18"/>
              </w:rPr>
              <w:t xml:space="preserve">Transférer au contexte de la boite rouge les procédures découvertes et élaborer un outil d'aide à la résolution de problèmes de recherche de la transformation. </w:t>
            </w:r>
          </w:p>
        </w:tc>
        <w:tc>
          <w:tcPr>
            <w:tcW w:w="1701" w:type="dxa"/>
            <w:tcBorders>
              <w:top w:val="single" w:sz="4" w:space="0" w:color="auto"/>
              <w:left w:val="single" w:sz="4" w:space="0" w:color="auto"/>
              <w:bottom w:val="single" w:sz="4" w:space="0" w:color="auto"/>
              <w:right w:val="single" w:sz="4" w:space="0" w:color="auto"/>
            </w:tcBorders>
            <w:vAlign w:val="center"/>
          </w:tcPr>
          <w:p w14:paraId="56C6AB7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EADDF5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0F5DA29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Boite rouge et cubes de couleurs</w:t>
            </w:r>
          </w:p>
        </w:tc>
      </w:tr>
      <w:tr w:rsidR="00000000" w14:paraId="3E6BB9AF"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D8BE57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1AEDF41F" w14:textId="77777777" w:rsidR="00000000" w:rsidRDefault="00DB6CA0">
            <w:pPr>
              <w:widowControl w:val="0"/>
              <w:autoSpaceDE w:val="0"/>
              <w:autoSpaceDN w:val="0"/>
              <w:adjustRightInd w:val="0"/>
              <w:rPr>
                <w:rFonts w:ascii="Arial" w:hAnsi="Arial" w:cs="Arial"/>
                <w:color w:val="000000"/>
              </w:rPr>
            </w:pPr>
            <w:r>
              <w:rPr>
                <w:rFonts w:ascii="Calibri" w:hAnsi="Calibri" w:cs="Calibri"/>
                <w:sz w:val="22"/>
                <w:szCs w:val="22"/>
              </w:rPr>
              <w:t xml:space="preserve">Entrainement </w:t>
            </w:r>
          </w:p>
        </w:tc>
        <w:tc>
          <w:tcPr>
            <w:tcW w:w="761" w:type="dxa"/>
            <w:tcBorders>
              <w:top w:val="single" w:sz="4" w:space="0" w:color="auto"/>
              <w:left w:val="single" w:sz="4" w:space="0" w:color="auto"/>
              <w:bottom w:val="single" w:sz="4" w:space="0" w:color="auto"/>
              <w:right w:val="single" w:sz="4" w:space="0" w:color="auto"/>
            </w:tcBorders>
            <w:vAlign w:val="center"/>
          </w:tcPr>
          <w:p w14:paraId="35BB1B7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66193B4E"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sz w:val="22"/>
                <w:szCs w:val="18"/>
              </w:rPr>
              <w:t xml:space="preserve">Avoir recours à l'addition et à la soustraction pour résoudre des problèmes de transformation en distinguant ceux où l'on cherche la transformation de ceux où l'on cherche l'état final. </w:t>
            </w:r>
          </w:p>
        </w:tc>
        <w:tc>
          <w:tcPr>
            <w:tcW w:w="1701" w:type="dxa"/>
            <w:tcBorders>
              <w:top w:val="single" w:sz="4" w:space="0" w:color="auto"/>
              <w:left w:val="single" w:sz="4" w:space="0" w:color="auto"/>
              <w:bottom w:val="single" w:sz="4" w:space="0" w:color="auto"/>
              <w:right w:val="single" w:sz="4" w:space="0" w:color="auto"/>
            </w:tcBorders>
            <w:vAlign w:val="center"/>
          </w:tcPr>
          <w:p w14:paraId="71051D7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6C47466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05659D7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2655A37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3CB69AA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5BF38A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53EE3756" w14:textId="77777777" w:rsidR="00000000" w:rsidRDefault="00D520AD">
            <w:pPr>
              <w:widowControl w:val="0"/>
              <w:autoSpaceDE w:val="0"/>
              <w:autoSpaceDN w:val="0"/>
              <w:adjustRightInd w:val="0"/>
              <w:rPr>
                <w:rFonts w:ascii="Arial" w:hAnsi="Arial" w:cs="Arial"/>
                <w:color w:val="000000"/>
              </w:rPr>
            </w:pPr>
            <w:r>
              <w:rPr>
                <w:rFonts w:ascii="Calibri" w:hAnsi="Calibri" w:cs="Calibri"/>
                <w:sz w:val="22"/>
                <w:szCs w:val="22"/>
              </w:rPr>
              <w:t>Évaluation</w:t>
            </w:r>
          </w:p>
        </w:tc>
        <w:tc>
          <w:tcPr>
            <w:tcW w:w="761" w:type="dxa"/>
            <w:tcBorders>
              <w:top w:val="single" w:sz="4" w:space="0" w:color="auto"/>
              <w:left w:val="single" w:sz="4" w:space="0" w:color="auto"/>
              <w:bottom w:val="single" w:sz="4" w:space="0" w:color="auto"/>
              <w:right w:val="single" w:sz="4" w:space="0" w:color="auto"/>
            </w:tcBorders>
            <w:vAlign w:val="center"/>
          </w:tcPr>
          <w:p w14:paraId="74CDCD0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40'</w:t>
            </w:r>
          </w:p>
        </w:tc>
        <w:tc>
          <w:tcPr>
            <w:tcW w:w="3350" w:type="dxa"/>
            <w:tcBorders>
              <w:top w:val="single" w:sz="4" w:space="0" w:color="auto"/>
              <w:left w:val="single" w:sz="4" w:space="0" w:color="auto"/>
              <w:bottom w:val="single" w:sz="4" w:space="0" w:color="auto"/>
              <w:right w:val="single" w:sz="4" w:space="0" w:color="auto"/>
            </w:tcBorders>
            <w:vAlign w:val="center"/>
          </w:tcPr>
          <w:p w14:paraId="1640AB18"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sz w:val="22"/>
                <w:szCs w:val="18"/>
              </w:rPr>
              <w:t xml:space="preserve">Avoir recours à l'addition et à la soustraction pour résoudre des problèmes de transformation en distinguant ceux où l'on cherche la transformation de ceux où l'on cherche l'état final. </w:t>
            </w:r>
          </w:p>
        </w:tc>
        <w:tc>
          <w:tcPr>
            <w:tcW w:w="1701" w:type="dxa"/>
            <w:tcBorders>
              <w:top w:val="single" w:sz="4" w:space="0" w:color="auto"/>
              <w:left w:val="single" w:sz="4" w:space="0" w:color="auto"/>
              <w:bottom w:val="single" w:sz="4" w:space="0" w:color="auto"/>
              <w:right w:val="single" w:sz="4" w:space="0" w:color="auto"/>
            </w:tcBorders>
            <w:vAlign w:val="center"/>
          </w:tcPr>
          <w:p w14:paraId="49F067E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w:t>
            </w:r>
            <w:r>
              <w:rPr>
                <w:rFonts w:ascii="Arial" w:hAnsi="Arial" w:cs="Arial"/>
                <w:color w:val="000000"/>
              </w:rPr>
              <w:t>l</w:t>
            </w:r>
          </w:p>
          <w:p w14:paraId="26CEB487"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62F06DF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4457EC48" w14:textId="77777777" w:rsidR="00000000" w:rsidRDefault="00DB6CA0">
      <w:pPr>
        <w:widowControl w:val="0"/>
        <w:autoSpaceDE w:val="0"/>
        <w:autoSpaceDN w:val="0"/>
        <w:adjustRightInd w:val="0"/>
        <w:rPr>
          <w:rFonts w:ascii="Verdana" w:hAnsi="Verdana" w:cs="Verdana"/>
          <w:sz w:val="17"/>
          <w:szCs w:val="17"/>
        </w:rPr>
      </w:pPr>
    </w:p>
    <w:p w14:paraId="7C106A68" w14:textId="77777777" w:rsidR="00000000" w:rsidRPr="004D45B8" w:rsidRDefault="00D520AD">
      <w:pPr>
        <w:widowControl w:val="0"/>
        <w:autoSpaceDE w:val="0"/>
        <w:autoSpaceDN w:val="0"/>
        <w:adjustRightInd w:val="0"/>
        <w:rPr>
          <w:rFonts w:ascii="CF Crayons Regular" w:hAnsi="CF Crayons Regular" w:cs="Verdana"/>
          <w:color w:val="365F91" w:themeColor="accent1" w:themeShade="BF"/>
          <w:sz w:val="32"/>
          <w:szCs w:val="24"/>
        </w:rPr>
      </w:pPr>
      <w:r>
        <w:rPr>
          <w:rFonts w:ascii="Arial" w:hAnsi="Arial" w:cs="Arial"/>
          <w:b/>
          <w:bCs/>
          <w:color w:val="000000"/>
          <w:sz w:val="22"/>
          <w:szCs w:val="22"/>
        </w:rPr>
        <w:br w:type="page"/>
      </w:r>
      <w:r w:rsidRPr="004D45B8">
        <w:rPr>
          <w:rFonts w:ascii="CF Crayons Regular" w:hAnsi="CF Crayons Regular" w:cs="Arial"/>
          <w:bCs/>
          <w:color w:val="365F91" w:themeColor="accent1" w:themeShade="BF"/>
          <w:sz w:val="32"/>
          <w:szCs w:val="24"/>
        </w:rPr>
        <w:t>S</w:t>
      </w:r>
      <w:r w:rsidRPr="004D45B8">
        <w:rPr>
          <w:bCs/>
          <w:color w:val="365F91" w:themeColor="accent1" w:themeShade="BF"/>
          <w:sz w:val="32"/>
          <w:szCs w:val="24"/>
        </w:rPr>
        <w:t>é</w:t>
      </w:r>
      <w:r w:rsidRPr="004D45B8">
        <w:rPr>
          <w:rFonts w:ascii="CF Crayons Regular" w:hAnsi="CF Crayons Regular" w:cs="Arial"/>
          <w:bCs/>
          <w:color w:val="365F91" w:themeColor="accent1" w:themeShade="BF"/>
          <w:sz w:val="32"/>
          <w:szCs w:val="24"/>
        </w:rPr>
        <w:t>ance 1 sur 5</w:t>
      </w:r>
      <w:r w:rsidRPr="004D45B8">
        <w:rPr>
          <w:rFonts w:ascii="CF Crayons Regular" w:hAnsi="CF Crayons Regular" w:cs="Calibri"/>
          <w:color w:val="365F91" w:themeColor="accent1" w:themeShade="BF"/>
          <w:sz w:val="32"/>
          <w:szCs w:val="24"/>
        </w:rPr>
        <w:t xml:space="preserve"> : </w:t>
      </w:r>
      <w:r w:rsidRPr="004D45B8">
        <w:rPr>
          <w:rFonts w:ascii="CF Crayons Regular" w:hAnsi="CF Crayons Regular" w:cs="Calibri"/>
          <w:color w:val="365F91" w:themeColor="accent1" w:themeShade="BF"/>
          <w:sz w:val="32"/>
          <w:szCs w:val="24"/>
        </w:rPr>
        <w:t>Appropriation : chercher combien on en ajoute...</w:t>
      </w:r>
    </w:p>
    <w:p w14:paraId="1CCF1956"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500BADF7" w14:textId="77777777" w:rsidR="004D45B8" w:rsidRDefault="004D45B8">
      <w:pPr>
        <w:widowControl w:val="0"/>
        <w:autoSpaceDE w:val="0"/>
        <w:autoSpaceDN w:val="0"/>
        <w:adjustRightInd w:val="0"/>
        <w:rPr>
          <w:rFonts w:ascii="Comic Sans MS" w:hAnsi="Comic Sans MS" w:cs="Verdana"/>
          <w:b/>
          <w:bCs/>
          <w:color w:val="76923C"/>
          <w:sz w:val="28"/>
          <w:szCs w:val="18"/>
          <w:u w:val="single"/>
        </w:rPr>
      </w:pPr>
    </w:p>
    <w:p w14:paraId="6B1DBFA2" w14:textId="77777777" w:rsidR="00000000" w:rsidRPr="00D520AD" w:rsidRDefault="00DB6CA0">
      <w:pPr>
        <w:widowControl w:val="0"/>
        <w:autoSpaceDE w:val="0"/>
        <w:autoSpaceDN w:val="0"/>
        <w:adjustRightInd w:val="0"/>
        <w:rPr>
          <w:rFonts w:asciiTheme="majorHAnsi" w:hAnsiTheme="majorHAnsi" w:cs="Verdana"/>
          <w:sz w:val="24"/>
          <w:szCs w:val="24"/>
        </w:rPr>
      </w:pPr>
      <w:r w:rsidRPr="004D45B8">
        <w:rPr>
          <w:rFonts w:ascii="Comic Sans MS" w:hAnsi="Comic Sans MS" w:cs="Verdana"/>
          <w:b/>
          <w:bCs/>
          <w:color w:val="76923C"/>
          <w:sz w:val="28"/>
          <w:szCs w:val="18"/>
          <w:u w:val="single"/>
        </w:rPr>
        <w:t>Durée</w:t>
      </w:r>
      <w:r w:rsidR="00D520AD"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r w:rsidRPr="00D520AD">
        <w:rPr>
          <w:rFonts w:asciiTheme="majorHAnsi" w:hAnsiTheme="majorHAnsi" w:cs="Verdana"/>
          <w:sz w:val="24"/>
          <w:szCs w:val="24"/>
        </w:rPr>
        <w:t xml:space="preserve"> 55'</w:t>
      </w:r>
    </w:p>
    <w:p w14:paraId="6F4DA10F" w14:textId="77777777" w:rsidR="00000000" w:rsidRPr="00D520AD" w:rsidRDefault="00DB6CA0">
      <w:pPr>
        <w:widowControl w:val="0"/>
        <w:autoSpaceDE w:val="0"/>
        <w:autoSpaceDN w:val="0"/>
        <w:adjustRightInd w:val="0"/>
        <w:rPr>
          <w:rFonts w:asciiTheme="majorHAnsi" w:hAnsiTheme="majorHAnsi" w:cs="Verdana"/>
          <w:sz w:val="24"/>
          <w:szCs w:val="24"/>
        </w:rPr>
      </w:pPr>
    </w:p>
    <w:p w14:paraId="1028BC5B"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Objectifs</w:t>
      </w:r>
      <w:r w:rsidR="00D520AD"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05CEA4F0" w14:textId="77777777" w:rsidR="00000000"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Développer les capacités des élèves à chercher, raisonner, prouver, formuler leurs raisonnements, argumenter pour ré</w:t>
      </w:r>
      <w:r w:rsidRPr="00D520AD">
        <w:rPr>
          <w:rFonts w:asciiTheme="majorHAnsi" w:hAnsiTheme="majorHAnsi" w:cs="Calibri"/>
          <w:sz w:val="24"/>
          <w:szCs w:val="24"/>
        </w:rPr>
        <w:t xml:space="preserve">soudre les problèmes donnés. </w:t>
      </w:r>
    </w:p>
    <w:p w14:paraId="639A2F4D" w14:textId="77777777" w:rsidR="004D45B8" w:rsidRPr="00D520AD" w:rsidRDefault="004D45B8">
      <w:pPr>
        <w:widowControl w:val="0"/>
        <w:autoSpaceDE w:val="0"/>
        <w:autoSpaceDN w:val="0"/>
        <w:adjustRightInd w:val="0"/>
        <w:rPr>
          <w:rFonts w:asciiTheme="majorHAnsi" w:hAnsiTheme="majorHAnsi" w:cs="Calibri"/>
          <w:sz w:val="24"/>
          <w:szCs w:val="24"/>
        </w:rPr>
      </w:pPr>
    </w:p>
    <w:p w14:paraId="2D158BF1"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Compétences visées</w:t>
      </w:r>
      <w:r w:rsidR="00D520AD"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2EA676C4"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Résoudre des problèmes issus de situations de la vie quotidienne ou adaptés de jeux portant sur des grandeurs et leur mesure, des déplacements sur une demi-droite graduée…, conduisant à utiliser les quatre </w:t>
      </w:r>
      <w:r w:rsidRPr="00D520AD">
        <w:rPr>
          <w:rFonts w:asciiTheme="majorHAnsi" w:hAnsiTheme="majorHAnsi" w:cs="Calibri"/>
          <w:sz w:val="24"/>
          <w:szCs w:val="24"/>
        </w:rPr>
        <w:t>opérations.</w:t>
      </w:r>
    </w:p>
    <w:p w14:paraId="43270B5A"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Modéliser ces problèmes à l’aide d’écritures mathématiques. </w:t>
      </w:r>
    </w:p>
    <w:p w14:paraId="4BEB66D8" w14:textId="77777777" w:rsidR="00000000" w:rsidRDefault="00DB6CA0">
      <w:pPr>
        <w:widowControl w:val="0"/>
        <w:autoSpaceDE w:val="0"/>
        <w:autoSpaceDN w:val="0"/>
        <w:adjustRightInd w:val="0"/>
        <w:rPr>
          <w:rFonts w:ascii="Verdana" w:hAnsi="Verdana" w:cs="Verdana"/>
          <w:sz w:val="18"/>
          <w:szCs w:val="18"/>
        </w:rPr>
      </w:pPr>
    </w:p>
    <w:p w14:paraId="20D53C92"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14:paraId="244881E2"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2F81672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2604E1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13A198C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96F203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7734164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27DD2C4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CAB82F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ACBD24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84E255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8FB3BA5"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route de la séquence</w:t>
            </w:r>
            <w:r w:rsidRPr="00D520AD">
              <w:rPr>
                <w:rFonts w:ascii="Calibri" w:hAnsi="Calibri" w:cs="Calibri"/>
                <w:sz w:val="22"/>
                <w:szCs w:val="18"/>
              </w:rPr>
              <w:t xml:space="preserve"> : travail autour d'une nouvel sorte de problèmes. </w:t>
            </w:r>
          </w:p>
          <w:p w14:paraId="792BF5E4"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Dévolution des objectifs. </w:t>
            </w:r>
          </w:p>
          <w:p w14:paraId="5D79DCE4"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 xml:space="preserve">Appropriation du problème </w:t>
            </w:r>
            <w:r w:rsidRPr="00D520AD">
              <w:rPr>
                <w:rFonts w:ascii="Calibri" w:hAnsi="Calibri" w:cs="Calibri"/>
                <w:sz w:val="22"/>
                <w:szCs w:val="18"/>
              </w:rPr>
              <w:t xml:space="preserve">: </w:t>
            </w:r>
            <w:r w:rsidRPr="00D520AD">
              <w:rPr>
                <w:rFonts w:ascii="Calibri" w:hAnsi="Calibri" w:cs="Calibri"/>
                <w:i/>
                <w:iCs/>
                <w:sz w:val="22"/>
                <w:szCs w:val="18"/>
              </w:rPr>
              <w:t xml:space="preserve">Vous avez chacun 17 euros. En jouant au loto, vous gagnez des euros en plus, que je vais passer vous donner. Vous devrez trouver combien vous avez gagné. </w:t>
            </w:r>
            <w:r w:rsidRPr="00D520AD">
              <w:rPr>
                <w:rFonts w:ascii="Calibri" w:hAnsi="Calibri" w:cs="Calibri"/>
                <w:sz w:val="22"/>
                <w:szCs w:val="18"/>
              </w:rPr>
              <w:t>Reformulation par plusieurs élèves. Les élèves peuvent disposer des sommes</w:t>
            </w:r>
            <w:r w:rsidRPr="00D520AD">
              <w:rPr>
                <w:rFonts w:ascii="Calibri" w:hAnsi="Calibri" w:cs="Calibri"/>
                <w:sz w:val="22"/>
                <w:szCs w:val="18"/>
              </w:rPr>
              <w:t xml:space="preserve"> en pièces de 1 euros uniquement. Donner le gain dans un enveloppe fermée avec juste le résultat final : 22 euros, afin d'inciter les élèves à utiliser des procédures de calcul. Ils n'ouvrent pas l'enveloppe dans un premier temps. </w:t>
            </w:r>
          </w:p>
          <w:p w14:paraId="26851A93"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B593ED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Enveloppes</w:t>
            </w:r>
          </w:p>
          <w:p w14:paraId="09CD666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Pièces de 1 e</w:t>
            </w:r>
            <w:r>
              <w:rPr>
                <w:rFonts w:ascii="Arial" w:hAnsi="Arial" w:cs="Arial"/>
                <w:color w:val="000000"/>
              </w:rPr>
              <w:t>uros (ou jetons les représentant)</w:t>
            </w:r>
          </w:p>
        </w:tc>
      </w:tr>
      <w:tr w:rsidR="00000000" w14:paraId="08DF221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AF914A8"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09A61F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DAC76E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0C5B3F3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2395B23F"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Recherche individuelle</w:t>
            </w:r>
            <w:r w:rsidRPr="00D520AD">
              <w:rPr>
                <w:rFonts w:ascii="Calibri" w:hAnsi="Calibri" w:cs="Calibri"/>
                <w:sz w:val="22"/>
                <w:szCs w:val="18"/>
              </w:rPr>
              <w:t xml:space="preserve"> sur le cahier d'essais. </w:t>
            </w:r>
          </w:p>
          <w:p w14:paraId="271BEE7F"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commun par deux</w:t>
            </w:r>
            <w:r w:rsidRPr="00D520AD">
              <w:rPr>
                <w:rFonts w:ascii="Calibri" w:hAnsi="Calibri" w:cs="Calibri"/>
                <w:sz w:val="22"/>
                <w:szCs w:val="18"/>
              </w:rPr>
              <w:t xml:space="preserve"> : comparer les résultats et les procédures. </w:t>
            </w:r>
          </w:p>
          <w:p w14:paraId="40E3DF5F"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0FD1A1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6CD97B8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32B097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51637E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06ADD0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EAF108B" w14:textId="77777777" w:rsidR="00000000" w:rsidRPr="00D520AD"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Mise en commun des procédures</w:t>
            </w:r>
            <w:r w:rsidRPr="00D520AD">
              <w:rPr>
                <w:rFonts w:ascii="Calibri" w:hAnsi="Calibri" w:cs="Calibri"/>
                <w:sz w:val="22"/>
                <w:szCs w:val="18"/>
              </w:rPr>
              <w:t xml:space="preserve"> : </w:t>
            </w:r>
            <w:r w:rsidRPr="00D520AD">
              <w:rPr>
                <w:rFonts w:ascii="Calibri" w:hAnsi="Calibri" w:cs="Calibri"/>
                <w:i/>
                <w:iCs/>
                <w:sz w:val="22"/>
                <w:szCs w:val="18"/>
              </w:rPr>
              <w:t xml:space="preserve">Qu'avez-vous trouvé et </w:t>
            </w:r>
            <w:r w:rsidRPr="00D520AD">
              <w:rPr>
                <w:rFonts w:ascii="Calibri" w:hAnsi="Calibri" w:cs="Calibri"/>
                <w:b/>
                <w:bCs/>
                <w:i/>
                <w:iCs/>
                <w:sz w:val="22"/>
                <w:szCs w:val="18"/>
              </w:rPr>
              <w:t>comment</w:t>
            </w:r>
            <w:r w:rsidRPr="00D520AD">
              <w:rPr>
                <w:rFonts w:ascii="Calibri" w:hAnsi="Calibri" w:cs="Calibri"/>
                <w:i/>
                <w:iCs/>
                <w:sz w:val="22"/>
                <w:szCs w:val="18"/>
              </w:rPr>
              <w:t xml:space="preserve"> l'avez-vous trouvé ? </w:t>
            </w:r>
          </w:p>
          <w:p w14:paraId="0D1A6FA7"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Stratégies attendues : dessin ou schéma et comptage, surcomptage sur la bande numérique, recours à l'addition à trous ou à la soustraction. C'est la soustraction qui sera utilisée comme procédure générique. </w:t>
            </w:r>
          </w:p>
          <w:p w14:paraId="7599458A"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Validation des ré</w:t>
            </w:r>
            <w:r w:rsidRPr="00D520AD">
              <w:rPr>
                <w:rFonts w:ascii="Calibri" w:hAnsi="Calibri" w:cs="Calibri"/>
                <w:b/>
                <w:bCs/>
                <w:sz w:val="22"/>
                <w:szCs w:val="18"/>
              </w:rPr>
              <w:t>sultats</w:t>
            </w:r>
            <w:r w:rsidRPr="00D520AD">
              <w:rPr>
                <w:rFonts w:ascii="Calibri" w:hAnsi="Calibri" w:cs="Calibri"/>
                <w:sz w:val="22"/>
                <w:szCs w:val="18"/>
              </w:rPr>
              <w:t xml:space="preserve"> : comptage collectif du nombre de pièces. </w:t>
            </w:r>
          </w:p>
          <w:p w14:paraId="4A3A1443"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12829D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38E7AF1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E652895"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9D2D90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8DD005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40DC34F" w14:textId="77777777" w:rsidR="00000000"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Structuration</w:t>
            </w:r>
            <w:r w:rsidRPr="00D520AD">
              <w:rPr>
                <w:rFonts w:ascii="Calibri" w:hAnsi="Calibri" w:cs="Calibri"/>
                <w:sz w:val="22"/>
                <w:szCs w:val="18"/>
              </w:rPr>
              <w:t xml:space="preserve"> :</w:t>
            </w:r>
            <w:r w:rsidRPr="00D520AD">
              <w:rPr>
                <w:rFonts w:ascii="Calibri" w:hAnsi="Calibri" w:cs="Calibri"/>
                <w:i/>
                <w:iCs/>
                <w:sz w:val="22"/>
                <w:szCs w:val="18"/>
              </w:rPr>
              <w:t xml:space="preserve"> Pour trouverc combien j'ai gagné, je prends le nombre de pièces que j'avais à la fin, et </w:t>
            </w:r>
            <w:r w:rsidRPr="00D520AD">
              <w:rPr>
                <w:rFonts w:ascii="Calibri" w:hAnsi="Calibri" w:cs="Calibri"/>
                <w:b/>
                <w:bCs/>
                <w:i/>
                <w:iCs/>
                <w:sz w:val="22"/>
                <w:szCs w:val="18"/>
              </w:rPr>
              <w:t>je retire</w:t>
            </w:r>
            <w:r w:rsidRPr="00D520AD">
              <w:rPr>
                <w:rFonts w:ascii="Calibri" w:hAnsi="Calibri" w:cs="Calibri"/>
                <w:i/>
                <w:iCs/>
                <w:sz w:val="22"/>
                <w:szCs w:val="18"/>
              </w:rPr>
              <w:t xml:space="preserve"> le nombre de pièces que j'avais au début. Il me reste celles que </w:t>
            </w:r>
            <w:r w:rsidRPr="00D520AD">
              <w:rPr>
                <w:rFonts w:ascii="Calibri" w:hAnsi="Calibri" w:cs="Calibri"/>
                <w:i/>
                <w:iCs/>
                <w:sz w:val="22"/>
                <w:szCs w:val="18"/>
              </w:rPr>
              <w:t>j'ai gagnées. 22 - 5 = 17</w:t>
            </w:r>
          </w:p>
          <w:p w14:paraId="0161F94C"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6A5923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12ACCC9F"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B33BEA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B2714D7"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557711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F0A710F"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Entrainement différencié</w:t>
            </w:r>
            <w:r w:rsidRPr="00D520AD">
              <w:rPr>
                <w:rFonts w:ascii="Calibri" w:hAnsi="Calibri" w:cs="Calibri"/>
                <w:sz w:val="22"/>
                <w:szCs w:val="18"/>
              </w:rPr>
              <w:t xml:space="preserve"> : utiliser le même problème mais faire varier les données numériques pour les différents niveaux de la classe. </w:t>
            </w:r>
          </w:p>
          <w:p w14:paraId="269987D9"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AFD4E2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634348A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A32B32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560E916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7ED7198"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EA03199"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Bilan</w:t>
            </w:r>
            <w:r w:rsidRPr="00D520AD">
              <w:rPr>
                <w:rFonts w:ascii="Calibri" w:hAnsi="Calibri" w:cs="Calibri"/>
                <w:sz w:val="22"/>
                <w:szCs w:val="18"/>
              </w:rPr>
              <w:t xml:space="preserve"> et clôture de la séance. </w:t>
            </w:r>
          </w:p>
          <w:p w14:paraId="3B2B7EC7" w14:textId="77777777" w:rsidR="00DB6CA0" w:rsidRPr="00D520AD" w:rsidRDefault="00DB6CA0">
            <w:pPr>
              <w:widowControl w:val="0"/>
              <w:autoSpaceDE w:val="0"/>
              <w:autoSpaceDN w:val="0"/>
              <w:adjustRightInd w:val="0"/>
              <w:rPr>
                <w:rFonts w:ascii="Arial" w:hAnsi="Arial" w:cs="Arial"/>
                <w:color w:val="000000"/>
                <w:sz w:val="22"/>
              </w:rPr>
            </w:pPr>
            <w:bookmarkStart w:id="0" w:name="_GoBack"/>
            <w:bookmarkEnd w:id="0"/>
          </w:p>
        </w:tc>
        <w:tc>
          <w:tcPr>
            <w:tcW w:w="2226" w:type="dxa"/>
            <w:tcBorders>
              <w:top w:val="single" w:sz="4" w:space="0" w:color="auto"/>
              <w:left w:val="single" w:sz="4" w:space="0" w:color="auto"/>
              <w:bottom w:val="single" w:sz="4" w:space="0" w:color="auto"/>
            </w:tcBorders>
            <w:vAlign w:val="center"/>
          </w:tcPr>
          <w:p w14:paraId="0EAB78B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2746A9F3" w14:textId="77777777" w:rsidR="00000000" w:rsidRDefault="00DB6CA0">
      <w:pPr>
        <w:widowControl w:val="0"/>
        <w:autoSpaceDE w:val="0"/>
        <w:autoSpaceDN w:val="0"/>
        <w:adjustRightInd w:val="0"/>
        <w:rPr>
          <w:rFonts w:ascii="Verdana" w:hAnsi="Verdana" w:cs="Verdana"/>
          <w:sz w:val="17"/>
          <w:szCs w:val="17"/>
        </w:rPr>
      </w:pPr>
    </w:p>
    <w:p w14:paraId="5CF2981B" w14:textId="77777777" w:rsidR="00000000" w:rsidRPr="004D45B8" w:rsidRDefault="00D520AD">
      <w:pPr>
        <w:widowControl w:val="0"/>
        <w:autoSpaceDE w:val="0"/>
        <w:autoSpaceDN w:val="0"/>
        <w:adjustRightInd w:val="0"/>
        <w:rPr>
          <w:rFonts w:ascii="CF Crayons Regular" w:hAnsi="CF Crayons Regular" w:cs="Verdana"/>
          <w:color w:val="365F91" w:themeColor="accent1" w:themeShade="BF"/>
          <w:sz w:val="32"/>
          <w:szCs w:val="24"/>
        </w:rPr>
      </w:pPr>
      <w:r>
        <w:rPr>
          <w:rFonts w:asciiTheme="majorHAnsi" w:hAnsiTheme="majorHAnsi" w:cs="Arial"/>
          <w:b/>
          <w:bCs/>
          <w:color w:val="000000"/>
          <w:sz w:val="24"/>
          <w:szCs w:val="24"/>
        </w:rPr>
        <w:br w:type="page"/>
      </w:r>
      <w:r w:rsidRPr="004D45B8">
        <w:rPr>
          <w:rFonts w:ascii="CF Crayons Regular" w:hAnsi="CF Crayons Regular" w:cs="Arial"/>
          <w:bCs/>
          <w:color w:val="365F91" w:themeColor="accent1" w:themeShade="BF"/>
          <w:sz w:val="32"/>
          <w:szCs w:val="24"/>
        </w:rPr>
        <w:t>S</w:t>
      </w:r>
      <w:r w:rsidRPr="004D45B8">
        <w:rPr>
          <w:bCs/>
          <w:color w:val="365F91" w:themeColor="accent1" w:themeShade="BF"/>
          <w:sz w:val="32"/>
          <w:szCs w:val="24"/>
        </w:rPr>
        <w:t>é</w:t>
      </w:r>
      <w:r w:rsidRPr="004D45B8">
        <w:rPr>
          <w:rFonts w:ascii="CF Crayons Regular" w:hAnsi="CF Crayons Regular" w:cs="Arial"/>
          <w:bCs/>
          <w:color w:val="365F91" w:themeColor="accent1" w:themeShade="BF"/>
          <w:sz w:val="32"/>
          <w:szCs w:val="24"/>
        </w:rPr>
        <w:t>ance 2 sur 5</w:t>
      </w:r>
      <w:r w:rsidRPr="004D45B8">
        <w:rPr>
          <w:rFonts w:ascii="CF Crayons Regular" w:hAnsi="CF Crayons Regular" w:cs="Calibri"/>
          <w:color w:val="365F91" w:themeColor="accent1" w:themeShade="BF"/>
          <w:sz w:val="32"/>
          <w:szCs w:val="24"/>
        </w:rPr>
        <w:t xml:space="preserve"> : </w:t>
      </w:r>
      <w:r w:rsidRPr="004D45B8">
        <w:rPr>
          <w:rFonts w:ascii="CF Crayons Regular" w:hAnsi="CF Crayons Regular" w:cs="Calibri"/>
          <w:color w:val="365F91" w:themeColor="accent1" w:themeShade="BF"/>
          <w:sz w:val="32"/>
          <w:szCs w:val="24"/>
        </w:rPr>
        <w:t>Appropriation : chercher combien on en retire...</w:t>
      </w:r>
    </w:p>
    <w:p w14:paraId="61C232ED" w14:textId="77777777" w:rsidR="00D520AD" w:rsidRPr="004D45B8" w:rsidRDefault="00D520AD">
      <w:pPr>
        <w:widowControl w:val="0"/>
        <w:autoSpaceDE w:val="0"/>
        <w:autoSpaceDN w:val="0"/>
        <w:adjustRightInd w:val="0"/>
        <w:rPr>
          <w:rFonts w:ascii="Comic Sans MS" w:hAnsi="Comic Sans MS" w:cs="Verdana"/>
          <w:b/>
          <w:bCs/>
          <w:color w:val="76923C"/>
          <w:sz w:val="28"/>
          <w:szCs w:val="18"/>
          <w:u w:val="single"/>
        </w:rPr>
      </w:pPr>
    </w:p>
    <w:p w14:paraId="7228963F" w14:textId="77777777" w:rsidR="00000000" w:rsidRPr="00D520AD" w:rsidRDefault="00DB6CA0">
      <w:pPr>
        <w:widowControl w:val="0"/>
        <w:autoSpaceDE w:val="0"/>
        <w:autoSpaceDN w:val="0"/>
        <w:adjustRightInd w:val="0"/>
        <w:rPr>
          <w:rFonts w:asciiTheme="majorHAnsi" w:hAnsiTheme="majorHAnsi" w:cs="Verdana"/>
          <w:sz w:val="24"/>
          <w:szCs w:val="24"/>
        </w:rPr>
      </w:pPr>
      <w:r w:rsidRPr="004D45B8">
        <w:rPr>
          <w:rFonts w:ascii="Comic Sans MS" w:hAnsi="Comic Sans MS" w:cs="Verdana"/>
          <w:b/>
          <w:bCs/>
          <w:color w:val="76923C"/>
          <w:sz w:val="28"/>
          <w:szCs w:val="18"/>
          <w:u w:val="single"/>
        </w:rPr>
        <w:t>Durée</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r w:rsidRPr="00D520AD">
        <w:rPr>
          <w:rFonts w:asciiTheme="majorHAnsi" w:hAnsiTheme="majorHAnsi" w:cs="Verdana"/>
          <w:sz w:val="24"/>
          <w:szCs w:val="24"/>
        </w:rPr>
        <w:t xml:space="preserve"> 55'</w:t>
      </w:r>
    </w:p>
    <w:p w14:paraId="1A18DB29" w14:textId="77777777" w:rsidR="00000000" w:rsidRPr="00D520AD" w:rsidRDefault="00DB6CA0">
      <w:pPr>
        <w:widowControl w:val="0"/>
        <w:autoSpaceDE w:val="0"/>
        <w:autoSpaceDN w:val="0"/>
        <w:adjustRightInd w:val="0"/>
        <w:rPr>
          <w:rFonts w:asciiTheme="majorHAnsi" w:hAnsiTheme="majorHAnsi" w:cs="Verdana"/>
          <w:sz w:val="24"/>
          <w:szCs w:val="24"/>
        </w:rPr>
      </w:pPr>
    </w:p>
    <w:p w14:paraId="469C7981"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Objectifs</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7BEE19E2"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Développer les capacités des élèves à chercher, raisonner, prouver, formuler leurs raisonnements, argumenter pour résoudre les problè</w:t>
      </w:r>
      <w:r w:rsidRPr="00D520AD">
        <w:rPr>
          <w:rFonts w:asciiTheme="majorHAnsi" w:hAnsiTheme="majorHAnsi" w:cs="Calibri"/>
          <w:sz w:val="24"/>
          <w:szCs w:val="24"/>
        </w:rPr>
        <w:t xml:space="preserve">mes donnés. </w:t>
      </w:r>
    </w:p>
    <w:p w14:paraId="7863F300"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2D6E499A"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Compétences visées</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7B0A637F"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Résoudre des problèmes issus de situations de la vie quotidienne ou adaptés de jeux portant sur des grandeurs et leur mesure, des déplacements sur une demi-droite graduée…, conduisant à utiliser les quatre opérations.</w:t>
      </w:r>
    </w:p>
    <w:p w14:paraId="5897F513"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Modé</w:t>
      </w:r>
      <w:r w:rsidRPr="00D520AD">
        <w:rPr>
          <w:rFonts w:asciiTheme="majorHAnsi" w:hAnsiTheme="majorHAnsi" w:cs="Calibri"/>
          <w:sz w:val="24"/>
          <w:szCs w:val="24"/>
        </w:rPr>
        <w:t xml:space="preserve">liser ces problèmes à l’aide d’écritures mathématiques. </w:t>
      </w:r>
    </w:p>
    <w:p w14:paraId="58A1B025" w14:textId="77777777" w:rsidR="00000000" w:rsidRPr="00D520AD" w:rsidRDefault="00DB6CA0">
      <w:pPr>
        <w:widowControl w:val="0"/>
        <w:autoSpaceDE w:val="0"/>
        <w:autoSpaceDN w:val="0"/>
        <w:adjustRightInd w:val="0"/>
        <w:rPr>
          <w:rFonts w:asciiTheme="majorHAnsi" w:hAnsiTheme="majorHAnsi" w:cs="Verdana"/>
          <w:sz w:val="24"/>
          <w:szCs w:val="24"/>
        </w:rPr>
      </w:pPr>
    </w:p>
    <w:p w14:paraId="4DEF57E7"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14:paraId="3FC0E16D"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720C184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50D249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74411D1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106586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B79EE8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34719B4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594E7F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1C92DE1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9600F5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53A8DA0"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route de la séquence</w:t>
            </w:r>
            <w:r w:rsidRPr="00D520AD">
              <w:rPr>
                <w:rFonts w:ascii="Calibri" w:hAnsi="Calibri" w:cs="Calibri"/>
                <w:sz w:val="22"/>
                <w:szCs w:val="18"/>
              </w:rPr>
              <w:t xml:space="preserve"> : travail autour d'une nouvel sorte de problèmes. </w:t>
            </w:r>
          </w:p>
          <w:p w14:paraId="3257EBFF"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Dévolution des objectifs. </w:t>
            </w:r>
          </w:p>
          <w:p w14:paraId="72056A4E"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Appropriation du problè</w:t>
            </w:r>
            <w:r w:rsidRPr="00D520AD">
              <w:rPr>
                <w:rFonts w:ascii="Calibri" w:hAnsi="Calibri" w:cs="Calibri"/>
                <w:b/>
                <w:bCs/>
                <w:sz w:val="22"/>
                <w:szCs w:val="18"/>
              </w:rPr>
              <w:t xml:space="preserve">me </w:t>
            </w:r>
            <w:r w:rsidRPr="00D520AD">
              <w:rPr>
                <w:rFonts w:ascii="Calibri" w:hAnsi="Calibri" w:cs="Calibri"/>
                <w:sz w:val="22"/>
                <w:szCs w:val="18"/>
              </w:rPr>
              <w:t xml:space="preserve">: </w:t>
            </w:r>
            <w:r w:rsidRPr="00D520AD">
              <w:rPr>
                <w:rFonts w:ascii="Calibri" w:hAnsi="Calibri" w:cs="Calibri"/>
                <w:i/>
                <w:iCs/>
                <w:sz w:val="22"/>
                <w:szCs w:val="18"/>
              </w:rPr>
              <w:t xml:space="preserve">Vous aviez chacun 27 euros. Mais en arrivant chez vous, il ne reste plus que 12 euros. Vous devrez trouver combien vous avez perdu. </w:t>
            </w:r>
            <w:r w:rsidRPr="00D520AD">
              <w:rPr>
                <w:rFonts w:ascii="Calibri" w:hAnsi="Calibri" w:cs="Calibri"/>
                <w:sz w:val="22"/>
                <w:szCs w:val="18"/>
              </w:rPr>
              <w:t>Reformulation par plusieurs élèves.</w:t>
            </w:r>
          </w:p>
        </w:tc>
        <w:tc>
          <w:tcPr>
            <w:tcW w:w="2226" w:type="dxa"/>
            <w:tcBorders>
              <w:top w:val="single" w:sz="4" w:space="0" w:color="auto"/>
              <w:left w:val="single" w:sz="4" w:space="0" w:color="auto"/>
              <w:bottom w:val="single" w:sz="4" w:space="0" w:color="auto"/>
            </w:tcBorders>
            <w:vAlign w:val="center"/>
          </w:tcPr>
          <w:p w14:paraId="54CC15E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37A4BA4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55EFAD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7CAC4B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28EA089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355917D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5F59FA0"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Recherche individuelle</w:t>
            </w:r>
            <w:r w:rsidRPr="00D520AD">
              <w:rPr>
                <w:rFonts w:ascii="Calibri" w:hAnsi="Calibri" w:cs="Calibri"/>
                <w:sz w:val="22"/>
                <w:szCs w:val="18"/>
              </w:rPr>
              <w:t xml:space="preserve"> sur le cahier d'essais. </w:t>
            </w:r>
          </w:p>
          <w:p w14:paraId="2AF9A042"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Mise en c</w:t>
            </w:r>
            <w:r w:rsidRPr="00D520AD">
              <w:rPr>
                <w:rFonts w:ascii="Calibri" w:hAnsi="Calibri" w:cs="Calibri"/>
                <w:b/>
                <w:bCs/>
                <w:sz w:val="22"/>
                <w:szCs w:val="18"/>
              </w:rPr>
              <w:t>ommun par deux</w:t>
            </w:r>
            <w:r w:rsidRPr="00D520AD">
              <w:rPr>
                <w:rFonts w:ascii="Calibri" w:hAnsi="Calibri" w:cs="Calibri"/>
                <w:sz w:val="22"/>
                <w:szCs w:val="18"/>
              </w:rPr>
              <w:t xml:space="preserve"> : comparer les résultats et les procédures. </w:t>
            </w:r>
          </w:p>
        </w:tc>
        <w:tc>
          <w:tcPr>
            <w:tcW w:w="2226" w:type="dxa"/>
            <w:tcBorders>
              <w:top w:val="single" w:sz="4" w:space="0" w:color="auto"/>
              <w:left w:val="single" w:sz="4" w:space="0" w:color="auto"/>
              <w:bottom w:val="single" w:sz="4" w:space="0" w:color="auto"/>
            </w:tcBorders>
            <w:vAlign w:val="center"/>
          </w:tcPr>
          <w:p w14:paraId="4585C35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17D5C7E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589FF9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A1E411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55B4841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93B8986" w14:textId="77777777" w:rsidR="00000000" w:rsidRPr="00D520AD"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Mise en commun des procédures</w:t>
            </w:r>
            <w:r w:rsidRPr="00D520AD">
              <w:rPr>
                <w:rFonts w:ascii="Calibri" w:hAnsi="Calibri" w:cs="Calibri"/>
                <w:sz w:val="22"/>
                <w:szCs w:val="18"/>
              </w:rPr>
              <w:t xml:space="preserve"> : </w:t>
            </w:r>
            <w:r w:rsidRPr="00D520AD">
              <w:rPr>
                <w:rFonts w:ascii="Calibri" w:hAnsi="Calibri" w:cs="Calibri"/>
                <w:i/>
                <w:iCs/>
                <w:sz w:val="22"/>
                <w:szCs w:val="18"/>
              </w:rPr>
              <w:t xml:space="preserve">Qu'avez-vous trouvé et </w:t>
            </w:r>
            <w:r w:rsidRPr="00D520AD">
              <w:rPr>
                <w:rFonts w:ascii="Calibri" w:hAnsi="Calibri" w:cs="Calibri"/>
                <w:b/>
                <w:bCs/>
                <w:i/>
                <w:iCs/>
                <w:sz w:val="22"/>
                <w:szCs w:val="18"/>
              </w:rPr>
              <w:t>comment</w:t>
            </w:r>
            <w:r w:rsidRPr="00D520AD">
              <w:rPr>
                <w:rFonts w:ascii="Calibri" w:hAnsi="Calibri" w:cs="Calibri"/>
                <w:i/>
                <w:iCs/>
                <w:sz w:val="22"/>
                <w:szCs w:val="18"/>
              </w:rPr>
              <w:t xml:space="preserve"> l'avez-vous trouvé ? </w:t>
            </w:r>
          </w:p>
          <w:p w14:paraId="4C178B22"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Stratégies attendues : dessin ou schéma et comptage, surcomptage sur la bande numé</w:t>
            </w:r>
            <w:r w:rsidRPr="00D520AD">
              <w:rPr>
                <w:rFonts w:ascii="Calibri" w:hAnsi="Calibri" w:cs="Calibri"/>
                <w:sz w:val="22"/>
                <w:szCs w:val="18"/>
              </w:rPr>
              <w:t xml:space="preserve">rique, recours à l'addition à trous ou à la soustraction. C'est la soustraction qui sera utilisée comme procédure générique. </w:t>
            </w:r>
          </w:p>
          <w:p w14:paraId="3E416CB2"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Validation des résultats</w:t>
            </w:r>
            <w:r w:rsidRPr="00D520AD">
              <w:rPr>
                <w:rFonts w:ascii="Calibri" w:hAnsi="Calibri" w:cs="Calibri"/>
                <w:sz w:val="22"/>
                <w:szCs w:val="18"/>
              </w:rPr>
              <w:t xml:space="preserve"> : comptage collectif du nombre de pièces. </w:t>
            </w:r>
          </w:p>
        </w:tc>
        <w:tc>
          <w:tcPr>
            <w:tcW w:w="2226" w:type="dxa"/>
            <w:tcBorders>
              <w:top w:val="single" w:sz="4" w:space="0" w:color="auto"/>
              <w:left w:val="single" w:sz="4" w:space="0" w:color="auto"/>
              <w:bottom w:val="single" w:sz="4" w:space="0" w:color="auto"/>
            </w:tcBorders>
            <w:vAlign w:val="center"/>
          </w:tcPr>
          <w:p w14:paraId="6EF3BE3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285DB35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F62ED7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113CD47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5AE76D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1132CF7"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Structuration</w:t>
            </w:r>
            <w:r w:rsidRPr="00D520AD">
              <w:rPr>
                <w:rFonts w:ascii="Calibri" w:hAnsi="Calibri" w:cs="Calibri"/>
                <w:sz w:val="22"/>
                <w:szCs w:val="18"/>
              </w:rPr>
              <w:t xml:space="preserve"> :</w:t>
            </w:r>
            <w:r w:rsidR="00D520AD">
              <w:rPr>
                <w:rFonts w:ascii="Calibri" w:hAnsi="Calibri" w:cs="Calibri"/>
                <w:i/>
                <w:iCs/>
                <w:sz w:val="22"/>
                <w:szCs w:val="18"/>
              </w:rPr>
              <w:t xml:space="preserve"> Pour trouver</w:t>
            </w:r>
            <w:r w:rsidRPr="00D520AD">
              <w:rPr>
                <w:rFonts w:ascii="Calibri" w:hAnsi="Calibri" w:cs="Calibri"/>
                <w:i/>
                <w:iCs/>
                <w:sz w:val="22"/>
                <w:szCs w:val="18"/>
              </w:rPr>
              <w:t xml:space="preserve"> combien j'ai perdu, je prends le nombre de pièces que j'avais à la fin, et </w:t>
            </w:r>
            <w:r w:rsidRPr="00D520AD">
              <w:rPr>
                <w:rFonts w:ascii="Calibri" w:hAnsi="Calibri" w:cs="Calibri"/>
                <w:b/>
                <w:bCs/>
                <w:i/>
                <w:iCs/>
                <w:sz w:val="22"/>
                <w:szCs w:val="18"/>
              </w:rPr>
              <w:t>je retire</w:t>
            </w:r>
            <w:r w:rsidRPr="00D520AD">
              <w:rPr>
                <w:rFonts w:ascii="Calibri" w:hAnsi="Calibri" w:cs="Calibri"/>
                <w:i/>
                <w:iCs/>
                <w:sz w:val="22"/>
                <w:szCs w:val="18"/>
              </w:rPr>
              <w:t xml:space="preserve"> le nombre de pièces que j'avais au début. Il me reste celles que j'ai perdues. 22 - 5 = 17</w:t>
            </w:r>
          </w:p>
        </w:tc>
        <w:tc>
          <w:tcPr>
            <w:tcW w:w="2226" w:type="dxa"/>
            <w:tcBorders>
              <w:top w:val="single" w:sz="4" w:space="0" w:color="auto"/>
              <w:left w:val="single" w:sz="4" w:space="0" w:color="auto"/>
              <w:bottom w:val="single" w:sz="4" w:space="0" w:color="auto"/>
            </w:tcBorders>
            <w:vAlign w:val="center"/>
          </w:tcPr>
          <w:p w14:paraId="07B0E56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08578E6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DB6651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4951756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510E965"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04D6BBC2"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Entrainement différencié</w:t>
            </w:r>
            <w:r w:rsidRPr="00D520AD">
              <w:rPr>
                <w:rFonts w:ascii="Calibri" w:hAnsi="Calibri" w:cs="Calibri"/>
                <w:sz w:val="22"/>
                <w:szCs w:val="18"/>
              </w:rPr>
              <w:t xml:space="preserve"> : utiliser le même pr</w:t>
            </w:r>
            <w:r w:rsidRPr="00D520AD">
              <w:rPr>
                <w:rFonts w:ascii="Calibri" w:hAnsi="Calibri" w:cs="Calibri"/>
                <w:sz w:val="22"/>
                <w:szCs w:val="18"/>
              </w:rPr>
              <w:t xml:space="preserve">oblème mais faire varier les données numériques pour les différents niveaux de la classe. </w:t>
            </w:r>
          </w:p>
        </w:tc>
        <w:tc>
          <w:tcPr>
            <w:tcW w:w="2226" w:type="dxa"/>
            <w:tcBorders>
              <w:top w:val="single" w:sz="4" w:space="0" w:color="auto"/>
              <w:left w:val="single" w:sz="4" w:space="0" w:color="auto"/>
              <w:bottom w:val="single" w:sz="4" w:space="0" w:color="auto"/>
            </w:tcBorders>
            <w:vAlign w:val="center"/>
          </w:tcPr>
          <w:p w14:paraId="3CEDC2D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009B483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1FE4A3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337259E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4EED92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A0E0497"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Bilan</w:t>
            </w:r>
            <w:r w:rsidRPr="00D520AD">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26D2D0A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602D8279" w14:textId="77777777" w:rsidR="00000000" w:rsidRDefault="00DB6CA0">
      <w:pPr>
        <w:widowControl w:val="0"/>
        <w:autoSpaceDE w:val="0"/>
        <w:autoSpaceDN w:val="0"/>
        <w:adjustRightInd w:val="0"/>
        <w:rPr>
          <w:rFonts w:ascii="Verdana" w:hAnsi="Verdana" w:cs="Verdana"/>
          <w:sz w:val="17"/>
          <w:szCs w:val="17"/>
        </w:rPr>
      </w:pPr>
    </w:p>
    <w:p w14:paraId="4CF353C5" w14:textId="77777777" w:rsidR="00000000" w:rsidRPr="004D45B8" w:rsidRDefault="00D520AD">
      <w:pPr>
        <w:widowControl w:val="0"/>
        <w:autoSpaceDE w:val="0"/>
        <w:autoSpaceDN w:val="0"/>
        <w:adjustRightInd w:val="0"/>
        <w:rPr>
          <w:rFonts w:ascii="CF Crayons Regular" w:hAnsi="CF Crayons Regular" w:cs="Verdana"/>
          <w:color w:val="365F91" w:themeColor="accent1" w:themeShade="BF"/>
          <w:sz w:val="32"/>
          <w:szCs w:val="24"/>
        </w:rPr>
      </w:pPr>
      <w:r>
        <w:rPr>
          <w:rFonts w:ascii="Arial" w:hAnsi="Arial" w:cs="Arial"/>
          <w:b/>
          <w:bCs/>
          <w:color w:val="000000"/>
          <w:sz w:val="22"/>
          <w:szCs w:val="22"/>
        </w:rPr>
        <w:br w:type="page"/>
      </w:r>
      <w:r w:rsidRPr="004D45B8">
        <w:rPr>
          <w:rFonts w:ascii="CF Crayons Regular" w:hAnsi="CF Crayons Regular" w:cs="Arial"/>
          <w:bCs/>
          <w:color w:val="365F91" w:themeColor="accent1" w:themeShade="BF"/>
          <w:sz w:val="32"/>
          <w:szCs w:val="24"/>
        </w:rPr>
        <w:t>S</w:t>
      </w:r>
      <w:r w:rsidRPr="004D45B8">
        <w:rPr>
          <w:bCs/>
          <w:color w:val="365F91" w:themeColor="accent1" w:themeShade="BF"/>
          <w:sz w:val="32"/>
          <w:szCs w:val="24"/>
        </w:rPr>
        <w:t>é</w:t>
      </w:r>
      <w:r w:rsidRPr="004D45B8">
        <w:rPr>
          <w:rFonts w:ascii="CF Crayons Regular" w:hAnsi="CF Crayons Regular" w:cs="Arial"/>
          <w:bCs/>
          <w:color w:val="365F91" w:themeColor="accent1" w:themeShade="BF"/>
          <w:sz w:val="32"/>
          <w:szCs w:val="24"/>
        </w:rPr>
        <w:t>ance 3 sur 5</w:t>
      </w:r>
      <w:r w:rsidRPr="004D45B8">
        <w:rPr>
          <w:rFonts w:ascii="CF Crayons Regular" w:hAnsi="CF Crayons Regular" w:cs="Calibri"/>
          <w:color w:val="365F91" w:themeColor="accent1" w:themeShade="BF"/>
          <w:sz w:val="32"/>
          <w:szCs w:val="24"/>
        </w:rPr>
        <w:t xml:space="preserve"> : </w:t>
      </w:r>
      <w:r w:rsidRPr="004D45B8">
        <w:rPr>
          <w:rFonts w:ascii="CF Crayons Regular" w:hAnsi="CF Crayons Regular" w:cs="Calibri"/>
          <w:color w:val="365F91" w:themeColor="accent1" w:themeShade="BF"/>
          <w:sz w:val="32"/>
          <w:szCs w:val="24"/>
        </w:rPr>
        <w:t>Mod</w:t>
      </w:r>
      <w:r w:rsidRPr="004D45B8">
        <w:rPr>
          <w:color w:val="365F91" w:themeColor="accent1" w:themeShade="BF"/>
          <w:sz w:val="32"/>
          <w:szCs w:val="24"/>
        </w:rPr>
        <w:t>é</w:t>
      </w:r>
      <w:r w:rsidRPr="004D45B8">
        <w:rPr>
          <w:rFonts w:ascii="CF Crayons Regular" w:hAnsi="CF Crayons Regular" w:cs="Calibri"/>
          <w:color w:val="365F91" w:themeColor="accent1" w:themeShade="BF"/>
          <w:sz w:val="32"/>
          <w:szCs w:val="24"/>
        </w:rPr>
        <w:t>lisation : la boite rouge</w:t>
      </w:r>
    </w:p>
    <w:p w14:paraId="2DE17C84"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3E72A686" w14:textId="77777777" w:rsidR="00000000" w:rsidRPr="00D520AD" w:rsidRDefault="00DB6CA0">
      <w:pPr>
        <w:widowControl w:val="0"/>
        <w:autoSpaceDE w:val="0"/>
        <w:autoSpaceDN w:val="0"/>
        <w:adjustRightInd w:val="0"/>
        <w:rPr>
          <w:rFonts w:asciiTheme="majorHAnsi" w:hAnsiTheme="majorHAnsi" w:cs="Verdana"/>
          <w:sz w:val="24"/>
          <w:szCs w:val="24"/>
        </w:rPr>
      </w:pPr>
      <w:r w:rsidRPr="004D45B8">
        <w:rPr>
          <w:rFonts w:ascii="Comic Sans MS" w:hAnsi="Comic Sans MS" w:cs="Verdana"/>
          <w:b/>
          <w:bCs/>
          <w:color w:val="76923C"/>
          <w:sz w:val="28"/>
          <w:szCs w:val="18"/>
          <w:u w:val="single"/>
        </w:rPr>
        <w:t>Durée</w:t>
      </w:r>
      <w:r w:rsidR="004D45B8"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r w:rsidRPr="00D520AD">
        <w:rPr>
          <w:rFonts w:asciiTheme="majorHAnsi" w:hAnsiTheme="majorHAnsi" w:cs="Verdana"/>
          <w:sz w:val="24"/>
          <w:szCs w:val="24"/>
        </w:rPr>
        <w:t xml:space="preserve"> 55'</w:t>
      </w:r>
    </w:p>
    <w:p w14:paraId="4F6B42F6" w14:textId="77777777" w:rsidR="00000000" w:rsidRPr="00D520AD" w:rsidRDefault="00DB6CA0">
      <w:pPr>
        <w:widowControl w:val="0"/>
        <w:autoSpaceDE w:val="0"/>
        <w:autoSpaceDN w:val="0"/>
        <w:adjustRightInd w:val="0"/>
        <w:rPr>
          <w:rFonts w:asciiTheme="majorHAnsi" w:hAnsiTheme="majorHAnsi" w:cs="Verdana"/>
          <w:sz w:val="24"/>
          <w:szCs w:val="24"/>
        </w:rPr>
      </w:pPr>
    </w:p>
    <w:p w14:paraId="60F4C0DD"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Objectifs</w:t>
      </w:r>
      <w:r w:rsidR="004D45B8"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2897D4E6"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Transférer au contexte de la boite rouge les procédures découvertes et élaborer un outil d'aide à la résolution de problèmes de recherche de la transformation. </w:t>
      </w:r>
    </w:p>
    <w:p w14:paraId="63CF43A2"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21629404"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Compétences visées</w:t>
      </w:r>
      <w:r w:rsidR="004D45B8" w:rsidRP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5DD52216"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Résoudre des problèmes issus de situations de la vie quotidienne ou adapt</w:t>
      </w:r>
      <w:r w:rsidRPr="00D520AD">
        <w:rPr>
          <w:rFonts w:asciiTheme="majorHAnsi" w:hAnsiTheme="majorHAnsi" w:cs="Calibri"/>
          <w:sz w:val="24"/>
          <w:szCs w:val="24"/>
        </w:rPr>
        <w:t>és de jeux portant sur des grandeurs et leur mesure, des déplacements sur une demi-droite graduée…, conduisant à utiliser les quatre opérations</w:t>
      </w:r>
      <w:r w:rsidR="00D520AD">
        <w:rPr>
          <w:rFonts w:asciiTheme="majorHAnsi" w:hAnsiTheme="majorHAnsi" w:cs="Calibri"/>
          <w:sz w:val="24"/>
          <w:szCs w:val="24"/>
        </w:rPr>
        <w:t xml:space="preserve"> </w:t>
      </w:r>
      <w:r w:rsidRPr="00D520AD">
        <w:rPr>
          <w:rFonts w:asciiTheme="majorHAnsi" w:hAnsiTheme="majorHAnsi" w:cs="Calibri"/>
          <w:sz w:val="24"/>
          <w:szCs w:val="24"/>
        </w:rPr>
        <w:t>:  Sens des opérations.</w:t>
      </w:r>
    </w:p>
    <w:p w14:paraId="54898E84"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Modéliser ces problèmes à l’aide d’écritures mathématiques. </w:t>
      </w:r>
    </w:p>
    <w:p w14:paraId="3C2D46B4" w14:textId="77777777" w:rsidR="00000000" w:rsidRDefault="00DB6CA0">
      <w:pPr>
        <w:widowControl w:val="0"/>
        <w:autoSpaceDE w:val="0"/>
        <w:autoSpaceDN w:val="0"/>
        <w:adjustRightInd w:val="0"/>
        <w:rPr>
          <w:rFonts w:ascii="Verdana" w:hAnsi="Verdana" w:cs="Verdana"/>
          <w:sz w:val="18"/>
          <w:szCs w:val="18"/>
        </w:rPr>
      </w:pPr>
    </w:p>
    <w:p w14:paraId="2FFE3EAF"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14:paraId="7F8CDD40"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47B78A8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74942E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098F2D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6A9B25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w:t>
            </w:r>
            <w:r>
              <w:rPr>
                <w:rFonts w:ascii="Arial" w:hAnsi="Arial" w:cs="Arial"/>
                <w:color w:val="000000"/>
              </w:rPr>
              <w:t>roulement</w:t>
            </w:r>
          </w:p>
        </w:tc>
        <w:tc>
          <w:tcPr>
            <w:tcW w:w="2226" w:type="dxa"/>
            <w:tcBorders>
              <w:top w:val="single" w:sz="4" w:space="0" w:color="auto"/>
              <w:left w:val="single" w:sz="4" w:space="0" w:color="auto"/>
              <w:bottom w:val="single" w:sz="4" w:space="0" w:color="auto"/>
            </w:tcBorders>
            <w:vAlign w:val="center"/>
          </w:tcPr>
          <w:p w14:paraId="372AC9C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07282825"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A10D30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27D0AF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21A6187"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62E80A1"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route de la séquence</w:t>
            </w:r>
            <w:r w:rsidRPr="00D520AD">
              <w:rPr>
                <w:rFonts w:ascii="Calibri" w:hAnsi="Calibri" w:cs="Calibri"/>
                <w:sz w:val="22"/>
                <w:szCs w:val="18"/>
              </w:rPr>
              <w:t xml:space="preserve"> : Tissage et rappel de ce qui a été vu les fois précédentes. </w:t>
            </w:r>
          </w:p>
          <w:p w14:paraId="691C2992"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873A25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30F2684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A98D80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44A3598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9AF8975"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6E39246B" w14:textId="77777777" w:rsidR="00000000" w:rsidRPr="00D520AD" w:rsidRDefault="00DB6CA0">
            <w:pPr>
              <w:widowControl w:val="0"/>
              <w:autoSpaceDE w:val="0"/>
              <w:autoSpaceDN w:val="0"/>
              <w:adjustRightInd w:val="0"/>
              <w:rPr>
                <w:rFonts w:ascii="Calibri" w:hAnsi="Calibri" w:cs="Calibri"/>
                <w:b/>
                <w:bCs/>
                <w:sz w:val="22"/>
                <w:szCs w:val="18"/>
              </w:rPr>
            </w:pPr>
            <w:r w:rsidRPr="00D520AD">
              <w:rPr>
                <w:rFonts w:ascii="Calibri" w:hAnsi="Calibri" w:cs="Calibri"/>
                <w:b/>
                <w:bCs/>
                <w:sz w:val="22"/>
                <w:szCs w:val="18"/>
              </w:rPr>
              <w:t xml:space="preserve">Appropriation du problème 1 : </w:t>
            </w:r>
            <w:r w:rsidRPr="00D520AD">
              <w:rPr>
                <w:rFonts w:ascii="Calibri" w:hAnsi="Calibri" w:cs="Calibri"/>
                <w:i/>
                <w:iCs/>
                <w:sz w:val="22"/>
                <w:szCs w:val="18"/>
              </w:rPr>
              <w:t>Dans la boite, il y avait 16 cubes. J'en ai ajouté</w:t>
            </w:r>
            <w:r w:rsidRPr="00D520AD">
              <w:rPr>
                <w:rFonts w:ascii="Calibri" w:hAnsi="Calibri" w:cs="Calibri"/>
                <w:i/>
                <w:iCs/>
                <w:sz w:val="22"/>
                <w:szCs w:val="18"/>
              </w:rPr>
              <w:t>, et maintenant, il y a 23 cubes. Combien ai-je ajouté de cubes ?</w:t>
            </w:r>
            <w:r w:rsidRPr="00D520AD">
              <w:rPr>
                <w:rFonts w:ascii="Calibri" w:hAnsi="Calibri" w:cs="Calibri"/>
                <w:sz w:val="22"/>
                <w:szCs w:val="18"/>
              </w:rPr>
              <w:t xml:space="preserve"> Reformulation par plusieurs élèves.</w:t>
            </w:r>
          </w:p>
          <w:p w14:paraId="71098869"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Recherche individuelle</w:t>
            </w:r>
            <w:r w:rsidRPr="00D520AD">
              <w:rPr>
                <w:rFonts w:ascii="Calibri" w:hAnsi="Calibri" w:cs="Calibri"/>
                <w:sz w:val="22"/>
                <w:szCs w:val="18"/>
              </w:rPr>
              <w:t xml:space="preserve"> sur le cahier d'essais. </w:t>
            </w:r>
          </w:p>
          <w:p w14:paraId="213711B0"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8AE474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Boite rouge et cubes de couleurs</w:t>
            </w:r>
          </w:p>
        </w:tc>
      </w:tr>
      <w:tr w:rsidR="00000000" w14:paraId="091F0B8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E97700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72B2205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368EF12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4C77A9B" w14:textId="77777777" w:rsidR="00000000" w:rsidRPr="00D520AD"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Mise en commun des procédures</w:t>
            </w:r>
            <w:r w:rsidRPr="00D520AD">
              <w:rPr>
                <w:rFonts w:ascii="Calibri" w:hAnsi="Calibri" w:cs="Calibri"/>
                <w:sz w:val="22"/>
                <w:szCs w:val="18"/>
              </w:rPr>
              <w:t xml:space="preserve"> : </w:t>
            </w:r>
            <w:r w:rsidRPr="00D520AD">
              <w:rPr>
                <w:rFonts w:ascii="Calibri" w:hAnsi="Calibri" w:cs="Calibri"/>
                <w:i/>
                <w:iCs/>
                <w:sz w:val="22"/>
                <w:szCs w:val="18"/>
              </w:rPr>
              <w:t>Qu'avez-vous trou</w:t>
            </w:r>
            <w:r w:rsidRPr="00D520AD">
              <w:rPr>
                <w:rFonts w:ascii="Calibri" w:hAnsi="Calibri" w:cs="Calibri"/>
                <w:i/>
                <w:iCs/>
                <w:sz w:val="22"/>
                <w:szCs w:val="18"/>
              </w:rPr>
              <w:t xml:space="preserve">vé et </w:t>
            </w:r>
            <w:r w:rsidRPr="00D520AD">
              <w:rPr>
                <w:rFonts w:ascii="Calibri" w:hAnsi="Calibri" w:cs="Calibri"/>
                <w:b/>
                <w:bCs/>
                <w:i/>
                <w:iCs/>
                <w:sz w:val="22"/>
                <w:szCs w:val="18"/>
              </w:rPr>
              <w:t>comment</w:t>
            </w:r>
            <w:r w:rsidRPr="00D520AD">
              <w:rPr>
                <w:rFonts w:ascii="Calibri" w:hAnsi="Calibri" w:cs="Calibri"/>
                <w:i/>
                <w:iCs/>
                <w:sz w:val="22"/>
                <w:szCs w:val="18"/>
              </w:rPr>
              <w:t xml:space="preserve"> l'avez-vous trouvé ? </w:t>
            </w:r>
          </w:p>
          <w:p w14:paraId="13B760AE"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Stratégies attendues : dessin ou schéma et comptage, surcomptage ou décomptage sur la bande numérique, recours à l'addition à trous ou à la soustraction. </w:t>
            </w:r>
          </w:p>
          <w:p w14:paraId="15C321F4"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Structuration</w:t>
            </w:r>
            <w:r w:rsidRPr="00D520AD">
              <w:rPr>
                <w:rFonts w:ascii="Calibri" w:hAnsi="Calibri" w:cs="Calibri"/>
                <w:sz w:val="22"/>
                <w:szCs w:val="18"/>
              </w:rPr>
              <w:t xml:space="preserve"> 1 :</w:t>
            </w:r>
            <w:r w:rsidRPr="00D520AD">
              <w:rPr>
                <w:rFonts w:ascii="Calibri" w:hAnsi="Calibri" w:cs="Calibri"/>
                <w:i/>
                <w:iCs/>
                <w:sz w:val="22"/>
                <w:szCs w:val="18"/>
              </w:rPr>
              <w:t xml:space="preserve"> </w:t>
            </w:r>
            <w:r w:rsidRPr="00D520AD">
              <w:rPr>
                <w:rFonts w:ascii="Calibri" w:hAnsi="Calibri" w:cs="Calibri"/>
                <w:sz w:val="22"/>
                <w:szCs w:val="18"/>
              </w:rPr>
              <w:t>Création d'une affiche présentant le problè</w:t>
            </w:r>
            <w:r w:rsidRPr="00D520AD">
              <w:rPr>
                <w:rFonts w:ascii="Calibri" w:hAnsi="Calibri" w:cs="Calibri"/>
                <w:sz w:val="22"/>
                <w:szCs w:val="18"/>
              </w:rPr>
              <w:t xml:space="preserve">me et les procédures trouvées. Mettre en garde les élèves contre le risque de contre-sens : le mot "ajouter" ne signifie pas automatiquement "addition". </w:t>
            </w:r>
          </w:p>
          <w:p w14:paraId="7D04BAEA"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9839CB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2BBDE0FA"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70A93C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BD45A0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C8E16A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208F923" w14:textId="77777777" w:rsidR="00000000" w:rsidRPr="00D520AD" w:rsidRDefault="00DB6CA0">
            <w:pPr>
              <w:widowControl w:val="0"/>
              <w:autoSpaceDE w:val="0"/>
              <w:autoSpaceDN w:val="0"/>
              <w:adjustRightInd w:val="0"/>
              <w:rPr>
                <w:rFonts w:ascii="Calibri" w:hAnsi="Calibri" w:cs="Calibri"/>
                <w:b/>
                <w:bCs/>
                <w:sz w:val="22"/>
                <w:szCs w:val="18"/>
              </w:rPr>
            </w:pPr>
            <w:r w:rsidRPr="00D520AD">
              <w:rPr>
                <w:rFonts w:ascii="Calibri" w:hAnsi="Calibri" w:cs="Calibri"/>
                <w:b/>
                <w:bCs/>
                <w:sz w:val="22"/>
                <w:szCs w:val="18"/>
              </w:rPr>
              <w:t xml:space="preserve">Appropriation du problème 2 : </w:t>
            </w:r>
            <w:r w:rsidRPr="00D520AD">
              <w:rPr>
                <w:rFonts w:ascii="Calibri" w:hAnsi="Calibri" w:cs="Calibri"/>
                <w:i/>
                <w:iCs/>
                <w:sz w:val="22"/>
                <w:szCs w:val="18"/>
              </w:rPr>
              <w:t>Dans la boite, il y avait 22 cubes. Je retire d</w:t>
            </w:r>
            <w:r w:rsidRPr="00D520AD">
              <w:rPr>
                <w:rFonts w:ascii="Calibri" w:hAnsi="Calibri" w:cs="Calibri"/>
                <w:i/>
                <w:iCs/>
                <w:sz w:val="22"/>
                <w:szCs w:val="18"/>
              </w:rPr>
              <w:t>es bubes, et il reste 17 cubes. Combien y ai-je retiré de cubes ?</w:t>
            </w:r>
            <w:r w:rsidRPr="00D520AD">
              <w:rPr>
                <w:rFonts w:ascii="Calibri" w:hAnsi="Calibri" w:cs="Calibri"/>
                <w:sz w:val="22"/>
                <w:szCs w:val="18"/>
              </w:rPr>
              <w:t xml:space="preserve"> Reformulation par plusieurs élèves.</w:t>
            </w:r>
          </w:p>
          <w:p w14:paraId="79FA4037"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Recherche individuelle</w:t>
            </w:r>
            <w:r w:rsidRPr="00D520AD">
              <w:rPr>
                <w:rFonts w:ascii="Calibri" w:hAnsi="Calibri" w:cs="Calibri"/>
                <w:sz w:val="22"/>
                <w:szCs w:val="18"/>
              </w:rPr>
              <w:t xml:space="preserve"> sur le cahier d'essais. </w:t>
            </w:r>
          </w:p>
          <w:p w14:paraId="3D4A8B15"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FC6768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4546AAE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E6C98A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172A3E74"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AAAA98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0377605" w14:textId="77777777" w:rsidR="00000000" w:rsidRPr="00D520AD"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Mise en commun des procédures</w:t>
            </w:r>
            <w:r w:rsidRPr="00D520AD">
              <w:rPr>
                <w:rFonts w:ascii="Calibri" w:hAnsi="Calibri" w:cs="Calibri"/>
                <w:sz w:val="22"/>
                <w:szCs w:val="18"/>
              </w:rPr>
              <w:t xml:space="preserve"> : </w:t>
            </w:r>
            <w:r w:rsidRPr="00D520AD">
              <w:rPr>
                <w:rFonts w:ascii="Calibri" w:hAnsi="Calibri" w:cs="Calibri"/>
                <w:i/>
                <w:iCs/>
                <w:sz w:val="22"/>
                <w:szCs w:val="18"/>
              </w:rPr>
              <w:t xml:space="preserve">Qu'avez-vous trouvé et </w:t>
            </w:r>
            <w:r w:rsidRPr="00D520AD">
              <w:rPr>
                <w:rFonts w:ascii="Calibri" w:hAnsi="Calibri" w:cs="Calibri"/>
                <w:b/>
                <w:bCs/>
                <w:i/>
                <w:iCs/>
                <w:sz w:val="22"/>
                <w:szCs w:val="18"/>
              </w:rPr>
              <w:t>comment</w:t>
            </w:r>
            <w:r w:rsidRPr="00D520AD">
              <w:rPr>
                <w:rFonts w:ascii="Calibri" w:hAnsi="Calibri" w:cs="Calibri"/>
                <w:i/>
                <w:iCs/>
                <w:sz w:val="22"/>
                <w:szCs w:val="18"/>
              </w:rPr>
              <w:t xml:space="preserve"> l'avez-vous trouvé ? </w:t>
            </w:r>
          </w:p>
          <w:p w14:paraId="3AB75198"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Stratégies attendues : dessin ou schéma et comptage, surcomptage ou décomptage sur la bande numérique, recours à l'addition à trous ou à la soustraction. </w:t>
            </w:r>
          </w:p>
          <w:p w14:paraId="107E6F20"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Structuration</w:t>
            </w:r>
            <w:r w:rsidRPr="00D520AD">
              <w:rPr>
                <w:rFonts w:ascii="Calibri" w:hAnsi="Calibri" w:cs="Calibri"/>
                <w:sz w:val="22"/>
                <w:szCs w:val="18"/>
              </w:rPr>
              <w:t xml:space="preserve"> 1 :</w:t>
            </w:r>
            <w:r w:rsidRPr="00D520AD">
              <w:rPr>
                <w:rFonts w:ascii="Calibri" w:hAnsi="Calibri" w:cs="Calibri"/>
                <w:i/>
                <w:iCs/>
                <w:sz w:val="22"/>
                <w:szCs w:val="18"/>
              </w:rPr>
              <w:t xml:space="preserve"> </w:t>
            </w:r>
            <w:r w:rsidRPr="00D520AD">
              <w:rPr>
                <w:rFonts w:ascii="Calibri" w:hAnsi="Calibri" w:cs="Calibri"/>
                <w:sz w:val="22"/>
                <w:szCs w:val="18"/>
              </w:rPr>
              <w:t xml:space="preserve">Création d'une affiche présentant le problème et les procédures trouvées. </w:t>
            </w:r>
          </w:p>
          <w:p w14:paraId="25C1FB67"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DD6675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6ACDC03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3163768"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767" w:type="dxa"/>
            <w:tcBorders>
              <w:top w:val="single" w:sz="4" w:space="0" w:color="auto"/>
              <w:left w:val="single" w:sz="4" w:space="0" w:color="auto"/>
              <w:bottom w:val="single" w:sz="4" w:space="0" w:color="auto"/>
              <w:right w:val="single" w:sz="4" w:space="0" w:color="auto"/>
            </w:tcBorders>
            <w:vAlign w:val="center"/>
          </w:tcPr>
          <w:p w14:paraId="4658571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610E93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1CEB141" w14:textId="77777777" w:rsidR="00000000" w:rsidRPr="00D520AD" w:rsidRDefault="00DB6CA0">
            <w:pPr>
              <w:widowControl w:val="0"/>
              <w:autoSpaceDE w:val="0"/>
              <w:autoSpaceDN w:val="0"/>
              <w:adjustRightInd w:val="0"/>
              <w:rPr>
                <w:rFonts w:ascii="Arial" w:hAnsi="Arial" w:cs="Arial"/>
                <w:color w:val="000000"/>
                <w:sz w:val="22"/>
              </w:rPr>
            </w:pPr>
            <w:r w:rsidRPr="00D520AD">
              <w:rPr>
                <w:rFonts w:ascii="Calibri" w:hAnsi="Calibri" w:cs="Calibri"/>
                <w:b/>
                <w:bCs/>
                <w:sz w:val="22"/>
                <w:szCs w:val="18"/>
              </w:rPr>
              <w:t>Bilan</w:t>
            </w:r>
            <w:r w:rsidRPr="00D520AD">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4172C3C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7253379F" w14:textId="77777777" w:rsidR="00000000" w:rsidRDefault="00DB6CA0">
      <w:pPr>
        <w:widowControl w:val="0"/>
        <w:autoSpaceDE w:val="0"/>
        <w:autoSpaceDN w:val="0"/>
        <w:adjustRightInd w:val="0"/>
        <w:rPr>
          <w:rFonts w:ascii="Verdana" w:hAnsi="Verdana" w:cs="Verdana"/>
          <w:sz w:val="17"/>
          <w:szCs w:val="17"/>
        </w:rPr>
      </w:pPr>
    </w:p>
    <w:p w14:paraId="7D89B988" w14:textId="77777777" w:rsidR="00000000" w:rsidRPr="004D45B8" w:rsidRDefault="00D520AD">
      <w:pPr>
        <w:widowControl w:val="0"/>
        <w:autoSpaceDE w:val="0"/>
        <w:autoSpaceDN w:val="0"/>
        <w:adjustRightInd w:val="0"/>
        <w:rPr>
          <w:rFonts w:ascii="CF Crayons Regular" w:hAnsi="CF Crayons Regular" w:cs="Verdana"/>
          <w:color w:val="365F91" w:themeColor="accent1" w:themeShade="BF"/>
          <w:sz w:val="32"/>
          <w:szCs w:val="24"/>
        </w:rPr>
      </w:pPr>
      <w:r>
        <w:rPr>
          <w:rFonts w:ascii="Arial" w:hAnsi="Arial" w:cs="Arial"/>
          <w:b/>
          <w:bCs/>
          <w:color w:val="000000"/>
          <w:sz w:val="22"/>
          <w:szCs w:val="22"/>
        </w:rPr>
        <w:br w:type="page"/>
      </w:r>
      <w:r w:rsidRPr="004D45B8">
        <w:rPr>
          <w:rFonts w:ascii="CF Crayons Regular" w:hAnsi="CF Crayons Regular" w:cs="Arial"/>
          <w:b/>
          <w:bCs/>
          <w:color w:val="365F91" w:themeColor="accent1" w:themeShade="BF"/>
          <w:sz w:val="32"/>
          <w:szCs w:val="24"/>
        </w:rPr>
        <w:t>S</w:t>
      </w:r>
      <w:r w:rsidRPr="004D45B8">
        <w:rPr>
          <w:b/>
          <w:bCs/>
          <w:color w:val="365F91" w:themeColor="accent1" w:themeShade="BF"/>
          <w:sz w:val="32"/>
          <w:szCs w:val="24"/>
        </w:rPr>
        <w:t>é</w:t>
      </w:r>
      <w:r w:rsidRPr="004D45B8">
        <w:rPr>
          <w:rFonts w:ascii="CF Crayons Regular" w:hAnsi="CF Crayons Regular" w:cs="Arial"/>
          <w:b/>
          <w:bCs/>
          <w:color w:val="365F91" w:themeColor="accent1" w:themeShade="BF"/>
          <w:sz w:val="32"/>
          <w:szCs w:val="24"/>
        </w:rPr>
        <w:t>ance 4 sur 5</w:t>
      </w:r>
      <w:r w:rsidRPr="004D45B8">
        <w:rPr>
          <w:rFonts w:ascii="CF Crayons Regular" w:hAnsi="CF Crayons Regular" w:cs="Calibri"/>
          <w:color w:val="365F91" w:themeColor="accent1" w:themeShade="BF"/>
          <w:sz w:val="32"/>
          <w:szCs w:val="24"/>
        </w:rPr>
        <w:t xml:space="preserve"> : </w:t>
      </w:r>
      <w:r w:rsidRPr="004D45B8">
        <w:rPr>
          <w:rFonts w:ascii="CF Crayons Regular" w:hAnsi="CF Crayons Regular" w:cs="Calibri"/>
          <w:color w:val="365F91" w:themeColor="accent1" w:themeShade="BF"/>
          <w:sz w:val="32"/>
          <w:szCs w:val="24"/>
        </w:rPr>
        <w:t>Entrainement</w:t>
      </w:r>
    </w:p>
    <w:p w14:paraId="279F9077"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2F75FB06" w14:textId="77777777" w:rsidR="00000000" w:rsidRPr="00D520AD" w:rsidRDefault="00DB6CA0">
      <w:pPr>
        <w:widowControl w:val="0"/>
        <w:autoSpaceDE w:val="0"/>
        <w:autoSpaceDN w:val="0"/>
        <w:adjustRightInd w:val="0"/>
        <w:rPr>
          <w:rFonts w:asciiTheme="majorHAnsi" w:hAnsiTheme="majorHAnsi" w:cs="Verdana"/>
          <w:sz w:val="24"/>
          <w:szCs w:val="24"/>
        </w:rPr>
      </w:pPr>
      <w:r w:rsidRPr="004D45B8">
        <w:rPr>
          <w:rFonts w:ascii="Comic Sans MS" w:hAnsi="Comic Sans MS" w:cs="Verdana"/>
          <w:b/>
          <w:bCs/>
          <w:color w:val="76923C"/>
          <w:sz w:val="28"/>
          <w:szCs w:val="18"/>
          <w:u w:val="single"/>
        </w:rPr>
        <w:t>Durée</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r w:rsidRPr="00D520AD">
        <w:rPr>
          <w:rFonts w:asciiTheme="majorHAnsi" w:hAnsiTheme="majorHAnsi" w:cs="Verdana"/>
          <w:sz w:val="24"/>
          <w:szCs w:val="24"/>
        </w:rPr>
        <w:t xml:space="preserve"> 50'</w:t>
      </w:r>
    </w:p>
    <w:p w14:paraId="5C2BEE31" w14:textId="77777777" w:rsidR="00000000" w:rsidRPr="00D520AD" w:rsidRDefault="00DB6CA0">
      <w:pPr>
        <w:widowControl w:val="0"/>
        <w:autoSpaceDE w:val="0"/>
        <w:autoSpaceDN w:val="0"/>
        <w:adjustRightInd w:val="0"/>
        <w:rPr>
          <w:rFonts w:asciiTheme="majorHAnsi" w:hAnsiTheme="majorHAnsi" w:cs="Verdana"/>
          <w:sz w:val="24"/>
          <w:szCs w:val="24"/>
        </w:rPr>
      </w:pPr>
    </w:p>
    <w:p w14:paraId="1C5DC5EA"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Objectifs</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547E5C00"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Avoir recours à l'addition et à la soustraction pour résoudre des problèmes de transformation en distinguant ceux où</w:t>
      </w:r>
      <w:r w:rsidRPr="00D520AD">
        <w:rPr>
          <w:rFonts w:asciiTheme="majorHAnsi" w:hAnsiTheme="majorHAnsi" w:cs="Calibri"/>
          <w:sz w:val="24"/>
          <w:szCs w:val="24"/>
        </w:rPr>
        <w:t xml:space="preserve"> l'on cherche la transformation de ceux où l'on cherche l'état final. </w:t>
      </w:r>
    </w:p>
    <w:p w14:paraId="0E9C5C79"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1F9433B9" w14:textId="77777777" w:rsidR="00000000" w:rsidRPr="004D45B8" w:rsidRDefault="00DB6CA0">
      <w:pPr>
        <w:widowControl w:val="0"/>
        <w:autoSpaceDE w:val="0"/>
        <w:autoSpaceDN w:val="0"/>
        <w:adjustRightInd w:val="0"/>
        <w:rPr>
          <w:rFonts w:ascii="Comic Sans MS" w:hAnsi="Comic Sans MS" w:cs="Verdana"/>
          <w:b/>
          <w:bCs/>
          <w:color w:val="76923C"/>
          <w:sz w:val="28"/>
          <w:szCs w:val="18"/>
          <w:u w:val="single"/>
        </w:rPr>
      </w:pPr>
      <w:r w:rsidRPr="004D45B8">
        <w:rPr>
          <w:rFonts w:ascii="Comic Sans MS" w:hAnsi="Comic Sans MS" w:cs="Verdana"/>
          <w:b/>
          <w:bCs/>
          <w:color w:val="76923C"/>
          <w:sz w:val="28"/>
          <w:szCs w:val="18"/>
          <w:u w:val="single"/>
        </w:rPr>
        <w:t>Compétences visées</w:t>
      </w:r>
      <w:r w:rsidR="004D45B8">
        <w:rPr>
          <w:rFonts w:ascii="Comic Sans MS" w:hAnsi="Comic Sans MS" w:cs="Verdana"/>
          <w:b/>
          <w:bCs/>
          <w:color w:val="76923C"/>
          <w:sz w:val="28"/>
          <w:szCs w:val="18"/>
          <w:u w:val="single"/>
        </w:rPr>
        <w:t xml:space="preserve"> </w:t>
      </w:r>
      <w:r w:rsidRPr="004D45B8">
        <w:rPr>
          <w:rFonts w:ascii="Comic Sans MS" w:hAnsi="Comic Sans MS" w:cs="Verdana"/>
          <w:b/>
          <w:bCs/>
          <w:color w:val="76923C"/>
          <w:sz w:val="28"/>
          <w:szCs w:val="18"/>
          <w:u w:val="single"/>
        </w:rPr>
        <w:t>:</w:t>
      </w:r>
    </w:p>
    <w:p w14:paraId="139108AA"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Modéliser ces problèmes à l’aide d’écritures mathématiques. </w:t>
      </w:r>
    </w:p>
    <w:p w14:paraId="3E062E09"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Résoudre des problèmes issus de situations de la vie quotidienne ou adaptés de jeux portant sur des gran</w:t>
      </w:r>
      <w:r w:rsidRPr="00D520AD">
        <w:rPr>
          <w:rFonts w:asciiTheme="majorHAnsi" w:hAnsiTheme="majorHAnsi" w:cs="Calibri"/>
          <w:sz w:val="24"/>
          <w:szCs w:val="24"/>
        </w:rPr>
        <w:t>deurs et leur mesure, des déplacements sur une demi-droite graduée…, conduisant à utiliser les quatre opérations:  Problèmes relevant des structures additives (addition/soustraction).</w:t>
      </w:r>
    </w:p>
    <w:p w14:paraId="0E20E5AA" w14:textId="77777777" w:rsidR="00000000" w:rsidRDefault="00DB6CA0">
      <w:pPr>
        <w:widowControl w:val="0"/>
        <w:autoSpaceDE w:val="0"/>
        <w:autoSpaceDN w:val="0"/>
        <w:adjustRightInd w:val="0"/>
        <w:rPr>
          <w:rFonts w:ascii="Verdana" w:hAnsi="Verdana" w:cs="Verdana"/>
          <w:sz w:val="18"/>
          <w:szCs w:val="18"/>
        </w:rPr>
      </w:pPr>
    </w:p>
    <w:p w14:paraId="1F176ECC"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14:paraId="37C1DE3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610238E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D4D3FD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7962F9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27AC4E3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184204E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5B708DC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377B45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24E097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6CE7D0A"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A9FBBCD"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route de la séquence</w:t>
            </w:r>
            <w:r w:rsidRPr="00D520AD">
              <w:rPr>
                <w:rFonts w:ascii="Calibri" w:hAnsi="Calibri" w:cs="Calibri"/>
                <w:sz w:val="22"/>
                <w:szCs w:val="18"/>
              </w:rPr>
              <w:t xml:space="preserve"> : Tissage et rappel de ce qui a été vu la fois précédente. </w:t>
            </w:r>
          </w:p>
          <w:p w14:paraId="1396C735"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 xml:space="preserve">Appropriation des problèmes </w:t>
            </w:r>
            <w:r w:rsidRPr="00D520AD">
              <w:rPr>
                <w:rFonts w:ascii="Calibri" w:hAnsi="Calibri" w:cs="Calibri"/>
                <w:sz w:val="22"/>
                <w:szCs w:val="18"/>
              </w:rPr>
              <w:t>:</w:t>
            </w:r>
            <w:r w:rsidRPr="00D520AD">
              <w:rPr>
                <w:rFonts w:ascii="Calibri" w:hAnsi="Calibri" w:cs="Calibri"/>
                <w:i/>
                <w:iCs/>
                <w:sz w:val="22"/>
                <w:szCs w:val="18"/>
              </w:rPr>
              <w:t xml:space="preserve"> </w:t>
            </w:r>
            <w:r w:rsidRPr="00D520AD">
              <w:rPr>
                <w:rFonts w:ascii="Calibri" w:hAnsi="Calibri" w:cs="Calibri"/>
                <w:sz w:val="22"/>
                <w:szCs w:val="18"/>
              </w:rPr>
              <w:t xml:space="preserve">Lecture des énoncés et reformulation par plusieurs élèves. </w:t>
            </w:r>
          </w:p>
          <w:p w14:paraId="5CF49923"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EA3C2A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6770787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7FC4C8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510E88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24B65FB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03819D2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1E76E68B"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Recherche individuelle</w:t>
            </w:r>
            <w:r w:rsidRPr="00D520AD">
              <w:rPr>
                <w:rFonts w:ascii="Calibri" w:hAnsi="Calibri" w:cs="Calibri"/>
                <w:sz w:val="22"/>
                <w:szCs w:val="18"/>
              </w:rPr>
              <w:t xml:space="preserve"> sur la fiche. </w:t>
            </w:r>
          </w:p>
          <w:p w14:paraId="1A64EF22"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Atelier de remédiation</w:t>
            </w:r>
            <w:r w:rsidRPr="00D520AD">
              <w:rPr>
                <w:rFonts w:ascii="Calibri" w:hAnsi="Calibri" w:cs="Calibri"/>
                <w:sz w:val="22"/>
                <w:szCs w:val="18"/>
              </w:rPr>
              <w:t xml:space="preserve"> : Les élèves les plus en difficulté peuvent travailler en atelier dirigé pour comparer leurs recherches et utiliser le matériel. </w:t>
            </w:r>
          </w:p>
          <w:p w14:paraId="52772242"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F6A2DE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6113ADF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0C992B7"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300E668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37F052E"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AF696E5" w14:textId="77777777" w:rsidR="00000000" w:rsidRPr="00D520AD" w:rsidRDefault="00DB6CA0">
            <w:pPr>
              <w:widowControl w:val="0"/>
              <w:autoSpaceDE w:val="0"/>
              <w:autoSpaceDN w:val="0"/>
              <w:adjustRightInd w:val="0"/>
              <w:rPr>
                <w:rFonts w:ascii="Calibri" w:hAnsi="Calibri" w:cs="Calibri"/>
                <w:i/>
                <w:iCs/>
                <w:sz w:val="22"/>
                <w:szCs w:val="18"/>
              </w:rPr>
            </w:pPr>
            <w:r w:rsidRPr="00D520AD">
              <w:rPr>
                <w:rFonts w:ascii="Calibri" w:hAnsi="Calibri" w:cs="Calibri"/>
                <w:b/>
                <w:bCs/>
                <w:sz w:val="22"/>
                <w:szCs w:val="18"/>
              </w:rPr>
              <w:t>Mise en commun des procédures</w:t>
            </w:r>
            <w:r w:rsidRPr="00D520AD">
              <w:rPr>
                <w:rFonts w:ascii="Calibri" w:hAnsi="Calibri" w:cs="Calibri"/>
                <w:sz w:val="22"/>
                <w:szCs w:val="18"/>
              </w:rPr>
              <w:t xml:space="preserve"> : </w:t>
            </w:r>
            <w:r w:rsidRPr="00D520AD">
              <w:rPr>
                <w:rFonts w:ascii="Calibri" w:hAnsi="Calibri" w:cs="Calibri"/>
                <w:i/>
                <w:iCs/>
                <w:sz w:val="22"/>
                <w:szCs w:val="18"/>
              </w:rPr>
              <w:t xml:space="preserve">Qu'avez-vous trouvé et </w:t>
            </w:r>
            <w:r w:rsidRPr="00D520AD">
              <w:rPr>
                <w:rFonts w:ascii="Calibri" w:hAnsi="Calibri" w:cs="Calibri"/>
                <w:b/>
                <w:bCs/>
                <w:i/>
                <w:iCs/>
                <w:sz w:val="22"/>
                <w:szCs w:val="18"/>
              </w:rPr>
              <w:t>comment</w:t>
            </w:r>
            <w:r w:rsidRPr="00D520AD">
              <w:rPr>
                <w:rFonts w:ascii="Calibri" w:hAnsi="Calibri" w:cs="Calibri"/>
                <w:i/>
                <w:iCs/>
                <w:sz w:val="22"/>
                <w:szCs w:val="18"/>
              </w:rPr>
              <w:t xml:space="preserve"> l'avez-vous trouvé ? </w:t>
            </w:r>
          </w:p>
          <w:p w14:paraId="51079938" w14:textId="77777777" w:rsidR="00000000" w:rsidRPr="00D520AD" w:rsidRDefault="00DB6CA0">
            <w:pPr>
              <w:widowControl w:val="0"/>
              <w:autoSpaceDE w:val="0"/>
              <w:autoSpaceDN w:val="0"/>
              <w:adjustRightInd w:val="0"/>
              <w:rPr>
                <w:rFonts w:ascii="Calibri" w:hAnsi="Calibri" w:cs="Calibri"/>
                <w:sz w:val="22"/>
                <w:szCs w:val="18"/>
              </w:rPr>
            </w:pPr>
            <w:r w:rsidRPr="00D520AD">
              <w:rPr>
                <w:rFonts w:ascii="Calibri" w:hAnsi="Calibri" w:cs="Calibri"/>
                <w:sz w:val="22"/>
                <w:szCs w:val="18"/>
              </w:rPr>
              <w:t xml:space="preserve">Mettre également en commun les procédures de </w:t>
            </w:r>
            <w:r w:rsidR="00D520AD" w:rsidRPr="00D520AD">
              <w:rPr>
                <w:rFonts w:ascii="Calibri" w:hAnsi="Calibri" w:cs="Calibri"/>
                <w:sz w:val="22"/>
                <w:szCs w:val="18"/>
              </w:rPr>
              <w:t>reconnaissance</w:t>
            </w:r>
            <w:r w:rsidRPr="00D520AD">
              <w:rPr>
                <w:rFonts w:ascii="Calibri" w:hAnsi="Calibri" w:cs="Calibri"/>
                <w:sz w:val="22"/>
                <w:szCs w:val="18"/>
              </w:rPr>
              <w:t xml:space="preserve"> du type de problème.  </w:t>
            </w:r>
          </w:p>
          <w:p w14:paraId="2D36ABA4"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Validation des résultats</w:t>
            </w:r>
            <w:r w:rsidRPr="00D520AD">
              <w:rPr>
                <w:rFonts w:ascii="Calibri" w:hAnsi="Calibri" w:cs="Calibri"/>
                <w:sz w:val="22"/>
                <w:szCs w:val="18"/>
              </w:rPr>
              <w:t xml:space="preserve"> : par confrontation des procédures de calcul.</w:t>
            </w:r>
          </w:p>
          <w:p w14:paraId="2B8DE4DE"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D91E53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56D317E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B06037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0BF0C0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C3D135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5638693"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Bilan</w:t>
            </w:r>
            <w:r w:rsidRPr="00D520AD">
              <w:rPr>
                <w:rFonts w:ascii="Calibri" w:hAnsi="Calibri" w:cs="Calibri"/>
                <w:sz w:val="22"/>
                <w:szCs w:val="18"/>
              </w:rPr>
              <w:t xml:space="preserve"> et clôture de la séance. </w:t>
            </w:r>
          </w:p>
          <w:p w14:paraId="4E1B4C7D"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85242A3"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7B496EC1" w14:textId="77777777" w:rsidR="00000000" w:rsidRDefault="00DB6CA0">
      <w:pPr>
        <w:widowControl w:val="0"/>
        <w:autoSpaceDE w:val="0"/>
        <w:autoSpaceDN w:val="0"/>
        <w:adjustRightInd w:val="0"/>
        <w:rPr>
          <w:rFonts w:ascii="Verdana" w:hAnsi="Verdana" w:cs="Verdana"/>
          <w:sz w:val="17"/>
          <w:szCs w:val="17"/>
        </w:rPr>
      </w:pPr>
    </w:p>
    <w:p w14:paraId="4B2AE0E4" w14:textId="77777777" w:rsidR="00000000" w:rsidRPr="00DB6CA0" w:rsidRDefault="00D520AD">
      <w:pPr>
        <w:widowControl w:val="0"/>
        <w:autoSpaceDE w:val="0"/>
        <w:autoSpaceDN w:val="0"/>
        <w:adjustRightInd w:val="0"/>
        <w:rPr>
          <w:rFonts w:ascii="CF Crayons Regular" w:hAnsi="CF Crayons Regular" w:cs="Verdana"/>
          <w:color w:val="365F91" w:themeColor="accent1" w:themeShade="BF"/>
          <w:sz w:val="22"/>
          <w:szCs w:val="17"/>
        </w:rPr>
      </w:pPr>
      <w:r>
        <w:rPr>
          <w:rFonts w:ascii="Arial" w:hAnsi="Arial" w:cs="Arial"/>
          <w:b/>
          <w:bCs/>
          <w:color w:val="000000"/>
          <w:sz w:val="22"/>
          <w:szCs w:val="22"/>
        </w:rPr>
        <w:br w:type="page"/>
      </w:r>
      <w:r w:rsidRPr="00DB6CA0">
        <w:rPr>
          <w:rFonts w:ascii="CF Crayons Regular" w:hAnsi="CF Crayons Regular" w:cs="Arial"/>
          <w:bCs/>
          <w:color w:val="365F91" w:themeColor="accent1" w:themeShade="BF"/>
          <w:sz w:val="32"/>
          <w:szCs w:val="22"/>
        </w:rPr>
        <w:t>S</w:t>
      </w:r>
      <w:r w:rsidRPr="00DB6CA0">
        <w:rPr>
          <w:bCs/>
          <w:color w:val="365F91" w:themeColor="accent1" w:themeShade="BF"/>
          <w:sz w:val="32"/>
          <w:szCs w:val="22"/>
        </w:rPr>
        <w:t>é</w:t>
      </w:r>
      <w:r w:rsidRPr="00DB6CA0">
        <w:rPr>
          <w:rFonts w:ascii="CF Crayons Regular" w:hAnsi="CF Crayons Regular" w:cs="Arial"/>
          <w:bCs/>
          <w:color w:val="365F91" w:themeColor="accent1" w:themeShade="BF"/>
          <w:sz w:val="32"/>
          <w:szCs w:val="22"/>
        </w:rPr>
        <w:t>ance 5 sur 5</w:t>
      </w:r>
      <w:r w:rsidRPr="00DB6CA0">
        <w:rPr>
          <w:rFonts w:ascii="CF Crayons Regular" w:hAnsi="CF Crayons Regular" w:cs="Calibri"/>
          <w:color w:val="365F91" w:themeColor="accent1" w:themeShade="BF"/>
          <w:sz w:val="32"/>
          <w:szCs w:val="22"/>
        </w:rPr>
        <w:t xml:space="preserve"> : </w:t>
      </w:r>
      <w:r w:rsidRPr="00DB6CA0">
        <w:rPr>
          <w:rFonts w:ascii="CF Crayons Regular" w:hAnsi="CF Crayons Regular" w:cs="Calibri"/>
          <w:color w:val="365F91" w:themeColor="accent1" w:themeShade="BF"/>
          <w:sz w:val="32"/>
          <w:szCs w:val="22"/>
        </w:rPr>
        <w:t>Evaluation</w:t>
      </w:r>
    </w:p>
    <w:p w14:paraId="4702718E"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43CB2F8D" w14:textId="2F882DCB" w:rsidR="00000000" w:rsidRPr="00D520AD" w:rsidRDefault="00DB6CA0">
      <w:pPr>
        <w:widowControl w:val="0"/>
        <w:autoSpaceDE w:val="0"/>
        <w:autoSpaceDN w:val="0"/>
        <w:adjustRightInd w:val="0"/>
        <w:rPr>
          <w:rFonts w:asciiTheme="majorHAnsi" w:hAnsiTheme="majorHAnsi" w:cs="Verdana"/>
          <w:sz w:val="24"/>
          <w:szCs w:val="24"/>
        </w:rPr>
      </w:pPr>
      <w:r w:rsidRPr="00DB6CA0">
        <w:rPr>
          <w:rFonts w:ascii="Comic Sans MS" w:hAnsi="Comic Sans MS" w:cs="Verdana"/>
          <w:b/>
          <w:bCs/>
          <w:color w:val="76923C"/>
          <w:sz w:val="28"/>
          <w:szCs w:val="18"/>
          <w:u w:val="single"/>
        </w:rPr>
        <w:t>Durée</w:t>
      </w:r>
      <w:r>
        <w:rPr>
          <w:rFonts w:ascii="Comic Sans MS" w:hAnsi="Comic Sans MS" w:cs="Verdana"/>
          <w:b/>
          <w:bCs/>
          <w:color w:val="76923C"/>
          <w:sz w:val="28"/>
          <w:szCs w:val="18"/>
          <w:u w:val="single"/>
        </w:rPr>
        <w:t xml:space="preserve"> </w:t>
      </w:r>
      <w:r w:rsidRPr="00DB6CA0">
        <w:rPr>
          <w:rFonts w:ascii="Comic Sans MS" w:hAnsi="Comic Sans MS" w:cs="Verdana"/>
          <w:b/>
          <w:bCs/>
          <w:color w:val="76923C"/>
          <w:sz w:val="28"/>
          <w:szCs w:val="18"/>
          <w:u w:val="single"/>
        </w:rPr>
        <w:t>:</w:t>
      </w:r>
      <w:r w:rsidRPr="00D520AD">
        <w:rPr>
          <w:rFonts w:asciiTheme="majorHAnsi" w:hAnsiTheme="majorHAnsi" w:cs="Verdana"/>
          <w:sz w:val="24"/>
          <w:szCs w:val="24"/>
        </w:rPr>
        <w:t xml:space="preserve"> 40'</w:t>
      </w:r>
    </w:p>
    <w:p w14:paraId="64EBFB54" w14:textId="77777777" w:rsidR="00000000" w:rsidRPr="00DB6CA0" w:rsidRDefault="00DB6CA0">
      <w:pPr>
        <w:widowControl w:val="0"/>
        <w:autoSpaceDE w:val="0"/>
        <w:autoSpaceDN w:val="0"/>
        <w:adjustRightInd w:val="0"/>
        <w:rPr>
          <w:rFonts w:ascii="Comic Sans MS" w:hAnsi="Comic Sans MS" w:cs="Verdana"/>
          <w:b/>
          <w:bCs/>
          <w:color w:val="76923C"/>
          <w:sz w:val="28"/>
          <w:szCs w:val="18"/>
          <w:u w:val="single"/>
        </w:rPr>
      </w:pPr>
    </w:p>
    <w:p w14:paraId="4C15ADD1" w14:textId="426E8A01" w:rsidR="00000000" w:rsidRPr="00DB6CA0" w:rsidRDefault="00DB6CA0">
      <w:pPr>
        <w:widowControl w:val="0"/>
        <w:autoSpaceDE w:val="0"/>
        <w:autoSpaceDN w:val="0"/>
        <w:adjustRightInd w:val="0"/>
        <w:rPr>
          <w:rFonts w:ascii="Comic Sans MS" w:hAnsi="Comic Sans MS" w:cs="Verdana"/>
          <w:b/>
          <w:bCs/>
          <w:color w:val="76923C"/>
          <w:sz w:val="28"/>
          <w:szCs w:val="18"/>
          <w:u w:val="single"/>
        </w:rPr>
      </w:pPr>
      <w:r w:rsidRPr="00DB6CA0">
        <w:rPr>
          <w:rFonts w:ascii="Comic Sans MS" w:hAnsi="Comic Sans MS" w:cs="Verdana"/>
          <w:b/>
          <w:bCs/>
          <w:color w:val="76923C"/>
          <w:sz w:val="28"/>
          <w:szCs w:val="18"/>
          <w:u w:val="single"/>
        </w:rPr>
        <w:t>Objectifs</w:t>
      </w:r>
      <w:r>
        <w:rPr>
          <w:rFonts w:ascii="Comic Sans MS" w:hAnsi="Comic Sans MS" w:cs="Verdana"/>
          <w:b/>
          <w:bCs/>
          <w:color w:val="76923C"/>
          <w:sz w:val="28"/>
          <w:szCs w:val="18"/>
          <w:u w:val="single"/>
        </w:rPr>
        <w:t xml:space="preserve"> </w:t>
      </w:r>
      <w:r w:rsidRPr="00DB6CA0">
        <w:rPr>
          <w:rFonts w:ascii="Comic Sans MS" w:hAnsi="Comic Sans MS" w:cs="Verdana"/>
          <w:b/>
          <w:bCs/>
          <w:color w:val="76923C"/>
          <w:sz w:val="28"/>
          <w:szCs w:val="18"/>
          <w:u w:val="single"/>
        </w:rPr>
        <w:t>:</w:t>
      </w:r>
    </w:p>
    <w:p w14:paraId="76B9FEC4"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 xml:space="preserve">Avoir recours à l'addition et à la soustraction pour résoudre des problèmes de recherche du tout ou d'une partie dans le cas d'une réunion de deux parties. </w:t>
      </w:r>
    </w:p>
    <w:p w14:paraId="586FAF38" w14:textId="77777777" w:rsidR="00D520AD" w:rsidRDefault="00D520AD">
      <w:pPr>
        <w:widowControl w:val="0"/>
        <w:autoSpaceDE w:val="0"/>
        <w:autoSpaceDN w:val="0"/>
        <w:adjustRightInd w:val="0"/>
        <w:rPr>
          <w:rFonts w:asciiTheme="majorHAnsi" w:hAnsiTheme="majorHAnsi" w:cs="Verdana"/>
          <w:b/>
          <w:bCs/>
          <w:sz w:val="24"/>
          <w:szCs w:val="24"/>
          <w:u w:val="single"/>
        </w:rPr>
      </w:pPr>
    </w:p>
    <w:p w14:paraId="4FA1E7A9" w14:textId="7BC31F74" w:rsidR="00000000" w:rsidRPr="00DB6CA0" w:rsidRDefault="00DB6CA0">
      <w:pPr>
        <w:widowControl w:val="0"/>
        <w:autoSpaceDE w:val="0"/>
        <w:autoSpaceDN w:val="0"/>
        <w:adjustRightInd w:val="0"/>
        <w:rPr>
          <w:rFonts w:ascii="Comic Sans MS" w:hAnsi="Comic Sans MS" w:cs="Verdana"/>
          <w:b/>
          <w:bCs/>
          <w:color w:val="76923C"/>
          <w:sz w:val="28"/>
          <w:szCs w:val="18"/>
          <w:u w:val="single"/>
        </w:rPr>
      </w:pPr>
      <w:r w:rsidRPr="00DB6CA0">
        <w:rPr>
          <w:rFonts w:ascii="Comic Sans MS" w:hAnsi="Comic Sans MS" w:cs="Verdana"/>
          <w:b/>
          <w:bCs/>
          <w:color w:val="76923C"/>
          <w:sz w:val="28"/>
          <w:szCs w:val="18"/>
          <w:u w:val="single"/>
        </w:rPr>
        <w:t>Compétences visées</w:t>
      </w:r>
      <w:r>
        <w:rPr>
          <w:rFonts w:ascii="Comic Sans MS" w:hAnsi="Comic Sans MS" w:cs="Verdana"/>
          <w:b/>
          <w:bCs/>
          <w:color w:val="76923C"/>
          <w:sz w:val="28"/>
          <w:szCs w:val="18"/>
          <w:u w:val="single"/>
        </w:rPr>
        <w:t xml:space="preserve"> </w:t>
      </w:r>
      <w:r w:rsidRPr="00DB6CA0">
        <w:rPr>
          <w:rFonts w:ascii="Comic Sans MS" w:hAnsi="Comic Sans MS" w:cs="Verdana"/>
          <w:b/>
          <w:bCs/>
          <w:color w:val="76923C"/>
          <w:sz w:val="28"/>
          <w:szCs w:val="18"/>
          <w:u w:val="single"/>
        </w:rPr>
        <w:t>:</w:t>
      </w:r>
    </w:p>
    <w:p w14:paraId="114122F4" w14:textId="77777777" w:rsidR="00000000" w:rsidRPr="00D520AD" w:rsidRDefault="00DB6CA0">
      <w:pPr>
        <w:widowControl w:val="0"/>
        <w:autoSpaceDE w:val="0"/>
        <w:autoSpaceDN w:val="0"/>
        <w:adjustRightInd w:val="0"/>
        <w:rPr>
          <w:rFonts w:asciiTheme="majorHAnsi" w:hAnsiTheme="majorHAnsi" w:cs="Calibri"/>
          <w:sz w:val="24"/>
          <w:szCs w:val="24"/>
        </w:rPr>
      </w:pPr>
      <w:r w:rsidRPr="00D520AD">
        <w:rPr>
          <w:rFonts w:asciiTheme="majorHAnsi" w:hAnsiTheme="majorHAnsi" w:cs="Calibri"/>
          <w:sz w:val="24"/>
          <w:szCs w:val="24"/>
        </w:rPr>
        <w:t>Résoudre des problèmes issus de situations de la vie quotidienne ou adaptés de jeux portant sur des grandeurs et leur mesure, des déplacements sur une demi-droite graduée…, conduisant à utiliser</w:t>
      </w:r>
      <w:r w:rsidRPr="00D520AD">
        <w:rPr>
          <w:rFonts w:asciiTheme="majorHAnsi" w:hAnsiTheme="majorHAnsi" w:cs="Calibri"/>
          <w:sz w:val="24"/>
          <w:szCs w:val="24"/>
        </w:rPr>
        <w:t xml:space="preserve"> les quatre opérations:  Problèmes relevant des structures additives (addition/soustraction).</w:t>
      </w:r>
    </w:p>
    <w:p w14:paraId="0AE694FB" w14:textId="77777777" w:rsidR="00D520AD" w:rsidRPr="00D520AD" w:rsidRDefault="00D520AD" w:rsidP="00D520AD">
      <w:pPr>
        <w:widowControl w:val="0"/>
        <w:autoSpaceDE w:val="0"/>
        <w:autoSpaceDN w:val="0"/>
        <w:adjustRightInd w:val="0"/>
        <w:rPr>
          <w:rFonts w:ascii="Calibri" w:hAnsi="Calibri" w:cs="Calibri"/>
          <w:sz w:val="24"/>
          <w:szCs w:val="24"/>
        </w:rPr>
      </w:pPr>
      <w:r w:rsidRPr="00D520AD">
        <w:rPr>
          <w:rFonts w:ascii="Calibri" w:hAnsi="Calibri" w:cs="Calibri"/>
          <w:sz w:val="24"/>
          <w:szCs w:val="24"/>
        </w:rPr>
        <w:t xml:space="preserve">Modéliser ces problèmes à l’aide d’écritures mathématiques. </w:t>
      </w:r>
    </w:p>
    <w:p w14:paraId="4AEE0659" w14:textId="77777777" w:rsidR="00000000" w:rsidRDefault="00DB6CA0">
      <w:pPr>
        <w:widowControl w:val="0"/>
        <w:autoSpaceDE w:val="0"/>
        <w:autoSpaceDN w:val="0"/>
        <w:adjustRightInd w:val="0"/>
        <w:rPr>
          <w:rFonts w:ascii="Verdana" w:hAnsi="Verdana" w:cs="Verdana"/>
          <w:sz w:val="18"/>
          <w:szCs w:val="18"/>
        </w:rPr>
      </w:pPr>
    </w:p>
    <w:p w14:paraId="287661C5" w14:textId="77777777" w:rsidR="00000000" w:rsidRDefault="00DB6CA0">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000000" w14:paraId="5CA601F5"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6091897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4A52D42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6A27C3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283465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12DFF41"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000000" w14:paraId="28F16F15"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7A5FE5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61A7338"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1FC3069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7E14B4B"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Mise en route de la séquence</w:t>
            </w:r>
            <w:r w:rsidRPr="00D520AD">
              <w:rPr>
                <w:rFonts w:ascii="Calibri" w:hAnsi="Calibri" w:cs="Calibri"/>
                <w:sz w:val="22"/>
                <w:szCs w:val="18"/>
              </w:rPr>
              <w:t xml:space="preserve"> : Tissage et rappel de ce qui a été vu la fois précédente. </w:t>
            </w:r>
          </w:p>
          <w:p w14:paraId="5401B09F" w14:textId="77777777" w:rsidR="00DB6CA0" w:rsidRPr="00D520AD" w:rsidRDefault="00DB6CA0">
            <w:pPr>
              <w:widowControl w:val="0"/>
              <w:autoSpaceDE w:val="0"/>
              <w:autoSpaceDN w:val="0"/>
              <w:adjustRightInd w:val="0"/>
              <w:rPr>
                <w:rFonts w:ascii="Calibri" w:hAnsi="Calibri" w:cs="Calibri"/>
                <w:sz w:val="22"/>
                <w:szCs w:val="18"/>
              </w:rPr>
            </w:pPr>
          </w:p>
          <w:p w14:paraId="778C14AA"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 xml:space="preserve">Appropriation des problèmes </w:t>
            </w:r>
            <w:r w:rsidRPr="00D520AD">
              <w:rPr>
                <w:rFonts w:ascii="Calibri" w:hAnsi="Calibri" w:cs="Calibri"/>
                <w:sz w:val="22"/>
                <w:szCs w:val="18"/>
              </w:rPr>
              <w:t>:</w:t>
            </w:r>
            <w:r w:rsidRPr="00D520AD">
              <w:rPr>
                <w:rFonts w:ascii="Calibri" w:hAnsi="Calibri" w:cs="Calibri"/>
                <w:i/>
                <w:iCs/>
                <w:sz w:val="22"/>
                <w:szCs w:val="18"/>
              </w:rPr>
              <w:t xml:space="preserve"> </w:t>
            </w:r>
            <w:r w:rsidRPr="00D520AD">
              <w:rPr>
                <w:rFonts w:ascii="Calibri" w:hAnsi="Calibri" w:cs="Calibri"/>
                <w:sz w:val="22"/>
                <w:szCs w:val="18"/>
              </w:rPr>
              <w:t xml:space="preserve">Lecture des énoncés et reformulation par plusieurs élèves. </w:t>
            </w:r>
          </w:p>
          <w:p w14:paraId="39122DB3"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9700160"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1AB61B8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13F3CB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0209FCC6"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14:paraId="5432F0CD"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5FE1AF22"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Travail</w:t>
            </w:r>
            <w:r w:rsidRPr="00D520AD">
              <w:rPr>
                <w:rFonts w:ascii="Calibri" w:hAnsi="Calibri" w:cs="Calibri"/>
                <w:sz w:val="22"/>
                <w:szCs w:val="18"/>
              </w:rPr>
              <w:t xml:space="preserve"> individuel sur fiche. </w:t>
            </w:r>
          </w:p>
          <w:p w14:paraId="414CBD25"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80108A9"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r w:rsidR="00000000" w14:paraId="73D6FF1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74AE59B"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F5743CC"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1D0D6CF"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008905A" w14:textId="77777777" w:rsidR="00000000" w:rsidRDefault="00DB6CA0">
            <w:pPr>
              <w:widowControl w:val="0"/>
              <w:autoSpaceDE w:val="0"/>
              <w:autoSpaceDN w:val="0"/>
              <w:adjustRightInd w:val="0"/>
              <w:rPr>
                <w:rFonts w:ascii="Calibri" w:hAnsi="Calibri" w:cs="Calibri"/>
                <w:sz w:val="22"/>
                <w:szCs w:val="18"/>
              </w:rPr>
            </w:pPr>
            <w:r w:rsidRPr="00D520AD">
              <w:rPr>
                <w:rFonts w:ascii="Calibri" w:hAnsi="Calibri" w:cs="Calibri"/>
                <w:b/>
                <w:bCs/>
                <w:sz w:val="22"/>
                <w:szCs w:val="18"/>
              </w:rPr>
              <w:t>Bilan</w:t>
            </w:r>
            <w:r w:rsidRPr="00D520AD">
              <w:rPr>
                <w:rFonts w:ascii="Calibri" w:hAnsi="Calibri" w:cs="Calibri"/>
                <w:sz w:val="22"/>
                <w:szCs w:val="18"/>
              </w:rPr>
              <w:t xml:space="preserve"> et clôture de la séance. </w:t>
            </w:r>
          </w:p>
          <w:p w14:paraId="43CD73AE" w14:textId="77777777" w:rsidR="00DB6CA0" w:rsidRPr="00D520AD" w:rsidRDefault="00DB6CA0">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BDBA1B2" w14:textId="77777777" w:rsidR="00000000" w:rsidRDefault="00DB6CA0">
            <w:pPr>
              <w:widowControl w:val="0"/>
              <w:tabs>
                <w:tab w:val="left" w:pos="101"/>
                <w:tab w:val="center" w:pos="10001"/>
              </w:tabs>
              <w:autoSpaceDE w:val="0"/>
              <w:autoSpaceDN w:val="0"/>
              <w:adjustRightInd w:val="0"/>
              <w:jc w:val="center"/>
              <w:rPr>
                <w:rFonts w:ascii="Arial" w:hAnsi="Arial" w:cs="Arial"/>
                <w:color w:val="000000"/>
              </w:rPr>
            </w:pPr>
          </w:p>
        </w:tc>
      </w:tr>
    </w:tbl>
    <w:p w14:paraId="1A04A52B" w14:textId="77777777" w:rsidR="00000000" w:rsidRDefault="00DB6CA0">
      <w:pPr>
        <w:widowControl w:val="0"/>
        <w:autoSpaceDE w:val="0"/>
        <w:autoSpaceDN w:val="0"/>
        <w:adjustRightInd w:val="0"/>
        <w:rPr>
          <w:rFonts w:ascii="Verdana" w:hAnsi="Verdana" w:cs="Verdana"/>
          <w:sz w:val="17"/>
          <w:szCs w:val="17"/>
        </w:rPr>
      </w:pPr>
    </w:p>
    <w:p w14:paraId="3F4122AF" w14:textId="77777777" w:rsidR="00000000" w:rsidRPr="00DB6CA0" w:rsidRDefault="00DB6CA0">
      <w:pPr>
        <w:widowControl w:val="0"/>
        <w:autoSpaceDE w:val="0"/>
        <w:autoSpaceDN w:val="0"/>
        <w:adjustRightInd w:val="0"/>
        <w:rPr>
          <w:rFonts w:ascii="Comic Sans MS" w:hAnsi="Comic Sans MS" w:cs="Verdana"/>
          <w:b/>
          <w:bCs/>
          <w:color w:val="76923C"/>
          <w:sz w:val="28"/>
          <w:szCs w:val="18"/>
          <w:u w:val="single"/>
        </w:rPr>
      </w:pPr>
      <w:r w:rsidRPr="00DB6CA0">
        <w:rPr>
          <w:rFonts w:ascii="Comic Sans MS" w:hAnsi="Comic Sans MS" w:cs="Verdana"/>
          <w:b/>
          <w:bCs/>
          <w:color w:val="76923C"/>
          <w:sz w:val="28"/>
          <w:szCs w:val="18"/>
          <w:u w:val="single"/>
        </w:rPr>
        <w:t>Bilan:</w:t>
      </w:r>
    </w:p>
    <w:sectPr w:rsidR="00000000" w:rsidRPr="00DB6CA0">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4E52" w14:textId="77777777" w:rsidR="004D45B8" w:rsidRDefault="004D45B8" w:rsidP="004D45B8">
      <w:r>
        <w:separator/>
      </w:r>
    </w:p>
  </w:endnote>
  <w:endnote w:type="continuationSeparator" w:id="0">
    <w:p w14:paraId="6F69B053" w14:textId="77777777" w:rsidR="004D45B8" w:rsidRDefault="004D45B8" w:rsidP="004D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39CC" w14:textId="77777777" w:rsidR="004D45B8" w:rsidRDefault="004D45B8">
    <w:pPr>
      <w:pStyle w:val="Pieddepage"/>
    </w:pPr>
    <w:r>
      <w:rPr>
        <w:color w:val="365F91" w:themeColor="accent1" w:themeShade="BF"/>
        <w:sz w:val="18"/>
      </w:rPr>
      <w:t>Chercher la transformation</w:t>
    </w:r>
    <w: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DB6CA0">
      <w:rPr>
        <w:rStyle w:val="Numrodepage"/>
        <w:noProof/>
      </w:rPr>
      <w:t>1</w:t>
    </w:r>
    <w:r>
      <w:rPr>
        <w:rStyle w:val="Numrodepage"/>
      </w:rPr>
      <w:fldChar w:fldCharType="end"/>
    </w:r>
    <w:r>
      <w:ptab w:relativeTo="margin" w:alignment="right" w:leader="none"/>
    </w:r>
    <w:r>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AE82" w14:textId="77777777" w:rsidR="004D45B8" w:rsidRDefault="004D45B8" w:rsidP="004D45B8">
      <w:r>
        <w:separator/>
      </w:r>
    </w:p>
  </w:footnote>
  <w:footnote w:type="continuationSeparator" w:id="0">
    <w:p w14:paraId="5E2B794C" w14:textId="77777777" w:rsidR="004D45B8" w:rsidRDefault="004D45B8" w:rsidP="004D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AD"/>
    <w:rsid w:val="004D45B8"/>
    <w:rsid w:val="00D520AD"/>
    <w:rsid w:val="00DB6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FFA15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45B8"/>
    <w:rPr>
      <w:rFonts w:ascii="Lucida Grande" w:hAnsi="Lucida Grande" w:cs="Lucida Grande"/>
      <w:sz w:val="18"/>
      <w:szCs w:val="18"/>
    </w:rPr>
  </w:style>
  <w:style w:type="paragraph" w:styleId="En-tte">
    <w:name w:val="header"/>
    <w:basedOn w:val="Normal"/>
    <w:link w:val="En-tteCar"/>
    <w:uiPriority w:val="99"/>
    <w:unhideWhenUsed/>
    <w:rsid w:val="004D45B8"/>
    <w:pPr>
      <w:tabs>
        <w:tab w:val="center" w:pos="4536"/>
        <w:tab w:val="right" w:pos="9072"/>
      </w:tabs>
    </w:pPr>
  </w:style>
  <w:style w:type="character" w:customStyle="1" w:styleId="En-tteCar">
    <w:name w:val="En-tête Car"/>
    <w:basedOn w:val="Policepardfaut"/>
    <w:link w:val="En-tte"/>
    <w:uiPriority w:val="99"/>
    <w:rsid w:val="004D45B8"/>
  </w:style>
  <w:style w:type="paragraph" w:styleId="Pieddepage">
    <w:name w:val="footer"/>
    <w:basedOn w:val="Normal"/>
    <w:link w:val="PieddepageCar"/>
    <w:uiPriority w:val="99"/>
    <w:unhideWhenUsed/>
    <w:rsid w:val="004D45B8"/>
    <w:pPr>
      <w:tabs>
        <w:tab w:val="center" w:pos="4536"/>
        <w:tab w:val="right" w:pos="9072"/>
      </w:tabs>
    </w:pPr>
  </w:style>
  <w:style w:type="character" w:customStyle="1" w:styleId="PieddepageCar">
    <w:name w:val="Pied de page Car"/>
    <w:basedOn w:val="Policepardfaut"/>
    <w:link w:val="Pieddepage"/>
    <w:uiPriority w:val="99"/>
    <w:rsid w:val="004D45B8"/>
  </w:style>
  <w:style w:type="character" w:styleId="Numrodepage">
    <w:name w:val="page number"/>
    <w:basedOn w:val="Policepardfaut"/>
    <w:uiPriority w:val="99"/>
    <w:semiHidden/>
    <w:unhideWhenUsed/>
    <w:rsid w:val="004D45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5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45B8"/>
    <w:rPr>
      <w:rFonts w:ascii="Lucida Grande" w:hAnsi="Lucida Grande" w:cs="Lucida Grande"/>
      <w:sz w:val="18"/>
      <w:szCs w:val="18"/>
    </w:rPr>
  </w:style>
  <w:style w:type="paragraph" w:styleId="En-tte">
    <w:name w:val="header"/>
    <w:basedOn w:val="Normal"/>
    <w:link w:val="En-tteCar"/>
    <w:uiPriority w:val="99"/>
    <w:unhideWhenUsed/>
    <w:rsid w:val="004D45B8"/>
    <w:pPr>
      <w:tabs>
        <w:tab w:val="center" w:pos="4536"/>
        <w:tab w:val="right" w:pos="9072"/>
      </w:tabs>
    </w:pPr>
  </w:style>
  <w:style w:type="character" w:customStyle="1" w:styleId="En-tteCar">
    <w:name w:val="En-tête Car"/>
    <w:basedOn w:val="Policepardfaut"/>
    <w:link w:val="En-tte"/>
    <w:uiPriority w:val="99"/>
    <w:rsid w:val="004D45B8"/>
  </w:style>
  <w:style w:type="paragraph" w:styleId="Pieddepage">
    <w:name w:val="footer"/>
    <w:basedOn w:val="Normal"/>
    <w:link w:val="PieddepageCar"/>
    <w:uiPriority w:val="99"/>
    <w:unhideWhenUsed/>
    <w:rsid w:val="004D45B8"/>
    <w:pPr>
      <w:tabs>
        <w:tab w:val="center" w:pos="4536"/>
        <w:tab w:val="right" w:pos="9072"/>
      </w:tabs>
    </w:pPr>
  </w:style>
  <w:style w:type="character" w:customStyle="1" w:styleId="PieddepageCar">
    <w:name w:val="Pied de page Car"/>
    <w:basedOn w:val="Policepardfaut"/>
    <w:link w:val="Pieddepage"/>
    <w:uiPriority w:val="99"/>
    <w:rsid w:val="004D45B8"/>
  </w:style>
  <w:style w:type="character" w:styleId="Numrodepage">
    <w:name w:val="page number"/>
    <w:basedOn w:val="Policepardfaut"/>
    <w:uiPriority w:val="99"/>
    <w:semiHidden/>
    <w:unhideWhenUsed/>
    <w:rsid w:val="004D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1828</Words>
  <Characters>10060</Characters>
  <Application>Microsoft Macintosh Word</Application>
  <DocSecurity>0</DocSecurity>
  <Lines>83</Lines>
  <Paragraphs>23</Paragraphs>
  <ScaleCrop>false</ScaleCrop>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Gabriel</cp:lastModifiedBy>
  <cp:revision>4</cp:revision>
  <dcterms:created xsi:type="dcterms:W3CDTF">2017-08-10T19:37:00Z</dcterms:created>
  <dcterms:modified xsi:type="dcterms:W3CDTF">2017-08-10T19:43:00Z</dcterms:modified>
</cp:coreProperties>
</file>