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4A640" w14:textId="77777777" w:rsidR="008D2C27" w:rsidRPr="00B8091B" w:rsidRDefault="0035323F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b/>
          <w:bCs/>
          <w:color w:val="17365D" w:themeColor="text2" w:themeShade="BF"/>
          <w:sz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0104FD1" wp14:editId="3CD2F492">
            <wp:simplePos x="0" y="0"/>
            <wp:positionH relativeFrom="column">
              <wp:posOffset>-124460</wp:posOffset>
            </wp:positionH>
            <wp:positionV relativeFrom="paragraph">
              <wp:posOffset>-122555</wp:posOffset>
            </wp:positionV>
            <wp:extent cx="5969000" cy="558800"/>
            <wp:effectExtent l="0" t="0" r="0" b="0"/>
            <wp:wrapNone/>
            <wp:docPr id="3" name="Image 1" descr="Description : Description : HDD 250Go:Users:marie:Desktop:Images blog: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 : Description : HDD 250Go:Users:marie:Desktop:Images blog:Tit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B8">
        <w:rPr>
          <w:rFonts w:ascii="CF Crayons Regular" w:hAnsi="CF Crayons Regular" w:cs="Arial"/>
          <w:color w:val="17365D" w:themeColor="text2" w:themeShade="BF"/>
          <w:sz w:val="36"/>
        </w:rPr>
        <w:t xml:space="preserve">   </w:t>
      </w:r>
      <w:r w:rsidR="00B8091B" w:rsidRPr="00B8091B">
        <w:rPr>
          <w:rFonts w:ascii="CF Crayons Regular" w:hAnsi="CF Crayons Regular" w:cs="Arial"/>
          <w:color w:val="17365D" w:themeColor="text2" w:themeShade="BF"/>
          <w:sz w:val="36"/>
        </w:rPr>
        <w:t>S</w:t>
      </w:r>
      <w:r w:rsidR="00B8091B" w:rsidRPr="00B8091B">
        <w:rPr>
          <w:color w:val="17365D" w:themeColor="text2" w:themeShade="BF"/>
          <w:sz w:val="36"/>
        </w:rPr>
        <w:t>é</w:t>
      </w:r>
      <w:r w:rsidR="00B8091B" w:rsidRPr="00B8091B">
        <w:rPr>
          <w:rFonts w:ascii="CF Crayons Regular" w:hAnsi="CF Crayons Regular" w:cs="Arial"/>
          <w:color w:val="17365D" w:themeColor="text2" w:themeShade="BF"/>
          <w:sz w:val="36"/>
        </w:rPr>
        <w:t xml:space="preserve">quence : </w:t>
      </w:r>
      <w:r w:rsidR="00B8091B" w:rsidRPr="00B8091B">
        <w:rPr>
          <w:rFonts w:ascii="CF Crayons Regular" w:hAnsi="CF Crayons Regular" w:cs="Arial"/>
          <w:b/>
          <w:bCs/>
          <w:color w:val="17365D" w:themeColor="text2" w:themeShade="BF"/>
          <w:sz w:val="36"/>
        </w:rPr>
        <w:t>Comparer les nombres jusqu</w:t>
      </w:r>
      <w:r w:rsidR="00B8091B">
        <w:rPr>
          <w:b/>
          <w:bCs/>
          <w:color w:val="17365D" w:themeColor="text2" w:themeShade="BF"/>
          <w:sz w:val="36"/>
        </w:rPr>
        <w:t>’</w:t>
      </w:r>
      <w:r w:rsidR="00B8091B" w:rsidRPr="00B8091B">
        <w:rPr>
          <w:b/>
          <w:bCs/>
          <w:color w:val="17365D" w:themeColor="text2" w:themeShade="BF"/>
          <w:sz w:val="36"/>
        </w:rPr>
        <w:t>à</w:t>
      </w:r>
      <w:r w:rsidR="00B8091B" w:rsidRPr="00B8091B">
        <w:rPr>
          <w:rFonts w:ascii="CF Crayons Regular" w:hAnsi="CF Crayons Regular" w:cs="Arial"/>
          <w:b/>
          <w:bCs/>
          <w:color w:val="17365D" w:themeColor="text2" w:themeShade="BF"/>
          <w:sz w:val="36"/>
        </w:rPr>
        <w:t xml:space="preserve"> 999</w:t>
      </w:r>
    </w:p>
    <w:p w14:paraId="35BAD678" w14:textId="77777777" w:rsidR="00B8091B" w:rsidRPr="00B8091B" w:rsidRDefault="00B8091B" w:rsidP="00B8091B">
      <w:pPr>
        <w:widowControl w:val="0"/>
        <w:autoSpaceDE w:val="0"/>
        <w:autoSpaceDN w:val="0"/>
        <w:adjustRightInd w:val="0"/>
        <w:jc w:val="right"/>
        <w:rPr>
          <w:rFonts w:ascii="Verdana" w:hAnsi="Verdana" w:cs="Verdana"/>
          <w:color w:val="17365D" w:themeColor="text2" w:themeShade="BF"/>
          <w:sz w:val="17"/>
          <w:szCs w:val="17"/>
        </w:rPr>
      </w:pPr>
      <w:r w:rsidRPr="00B8091B">
        <w:rPr>
          <w:rFonts w:ascii="Arial" w:hAnsi="Arial" w:cs="Arial"/>
          <w:color w:val="17365D" w:themeColor="text2" w:themeShade="BF"/>
        </w:rPr>
        <w:t>Niveau : CE1</w:t>
      </w:r>
    </w:p>
    <w:p w14:paraId="5BC27EAD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</w:p>
    <w:p w14:paraId="4F829ED2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u w:val="single"/>
        </w:rPr>
      </w:pPr>
    </w:p>
    <w:p w14:paraId="6113AE50" w14:textId="77777777" w:rsidR="00B8091B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Objectif(s) de la séquence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 : </w:t>
      </w:r>
    </w:p>
    <w:p w14:paraId="4B130C9A" w14:textId="77777777" w:rsidR="008D2C27" w:rsidRPr="00B8091B" w:rsidRDefault="00B809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- </w:t>
      </w:r>
      <w:r w:rsidR="008D2C27" w:rsidRPr="00B8091B">
        <w:rPr>
          <w:rFonts w:ascii="Calibri" w:hAnsi="Calibri" w:cs="Calibri"/>
          <w:sz w:val="24"/>
          <w:szCs w:val="18"/>
        </w:rPr>
        <w:t>Comparer et ranger des nombres de 0 à 999 en s'appuyant sur ses connaissances en numération.</w:t>
      </w:r>
    </w:p>
    <w:p w14:paraId="34D74C1C" w14:textId="77777777" w:rsidR="008D2C27" w:rsidRPr="00B8091B" w:rsidRDefault="00B809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- </w:t>
      </w:r>
      <w:r w:rsidR="008D2C27" w:rsidRPr="00B8091B">
        <w:rPr>
          <w:rFonts w:ascii="Calibri" w:hAnsi="Calibri" w:cs="Calibri"/>
          <w:sz w:val="24"/>
          <w:szCs w:val="18"/>
        </w:rPr>
        <w:t xml:space="preserve">Repérer et placer ces nombres sur une droite graduée, les comparer, les ranger, les encadrer. </w:t>
      </w:r>
    </w:p>
    <w:p w14:paraId="428F91AF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8D4B34E" w14:textId="77777777" w:rsidR="001D2DA5" w:rsidRPr="000D20BE" w:rsidRDefault="001D2DA5" w:rsidP="001D2DA5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8"/>
          <w:szCs w:val="18"/>
          <w:u w:val="single"/>
        </w:rPr>
      </w:pPr>
      <w:r>
        <w:rPr>
          <w:rFonts w:ascii="Comic Sans MS" w:hAnsi="Comic Sans MS" w:cs="Verdana"/>
          <w:b/>
          <w:bCs/>
          <w:color w:val="76923C" w:themeColor="accent3" w:themeShade="BF"/>
          <w:sz w:val="28"/>
          <w:szCs w:val="18"/>
          <w:u w:val="single"/>
        </w:rPr>
        <w:t xml:space="preserve">Compétences visées : </w:t>
      </w:r>
    </w:p>
    <w:p w14:paraId="32EF6AD0" w14:textId="77777777" w:rsidR="001D2DA5" w:rsidRDefault="001D2DA5" w:rsidP="001D2DA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1D2DA5">
        <w:rPr>
          <w:rFonts w:asciiTheme="majorHAnsi" w:hAnsiTheme="majorHAnsi" w:cs="Calibri"/>
          <w:sz w:val="24"/>
          <w:szCs w:val="24"/>
        </w:rPr>
        <w:t>Faire le lien entre le rang dans une liste et le nombre d’éléments qui le précèdent : relation entre ordinaux et cardinaux.</w:t>
      </w:r>
    </w:p>
    <w:p w14:paraId="25E17F3C" w14:textId="77777777" w:rsidR="001D2DA5" w:rsidRDefault="001D2DA5" w:rsidP="001D2DA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6833E9">
        <w:rPr>
          <w:rFonts w:asciiTheme="majorHAnsi" w:hAnsiTheme="majorHAnsi" w:cs="Calibri"/>
          <w:sz w:val="24"/>
          <w:szCs w:val="24"/>
        </w:rPr>
        <w:t xml:space="preserve">Comparer, ranger, encadrer, intercaler des nombres entiers, en utilisant les symboles =, ?, &lt;, &gt;. </w:t>
      </w:r>
    </w:p>
    <w:p w14:paraId="56DAFA2F" w14:textId="77777777" w:rsidR="001D2DA5" w:rsidRDefault="001D2DA5" w:rsidP="001D2DA5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29BCD1AA" w14:textId="77777777" w:rsidR="001D2DA5" w:rsidRPr="003840D0" w:rsidRDefault="001D2DA5" w:rsidP="001D2DA5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</w:pPr>
      <w:r w:rsidRPr="003840D0">
        <w:rPr>
          <w:rFonts w:ascii="Comic Sans MS" w:hAnsi="Comic Sans MS" w:cs="Verdana"/>
          <w:b/>
          <w:bCs/>
          <w:color w:val="76923C"/>
          <w:sz w:val="28"/>
          <w:szCs w:val="24"/>
          <w:u w:val="single"/>
        </w:rPr>
        <w:t xml:space="preserve">Lien avec le socle commun : </w:t>
      </w:r>
    </w:p>
    <w:p w14:paraId="4BC43283" w14:textId="77777777" w:rsidR="001D2DA5" w:rsidRPr="003840D0" w:rsidRDefault="001D2DA5" w:rsidP="001D2DA5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3840D0">
        <w:rPr>
          <w:rFonts w:asciiTheme="majorHAnsi" w:hAnsiTheme="majorHAnsi" w:cs="Verdana"/>
          <w:color w:val="000000"/>
          <w:sz w:val="24"/>
          <w:szCs w:val="24"/>
        </w:rPr>
        <w:t>Utiliser les principes du système de numération décimal et les langages formels (lettres, symboles...) propres aux mathématiques et aux disciplines scientifiques, notamment pour effectuer des calculs et modéliser des situations.</w:t>
      </w:r>
    </w:p>
    <w:p w14:paraId="40D29791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A0D768E" w14:textId="77777777" w:rsidR="001D2DA5" w:rsidRDefault="001D2DA5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1621"/>
        <w:gridCol w:w="761"/>
        <w:gridCol w:w="3350"/>
        <w:gridCol w:w="1701"/>
        <w:gridCol w:w="2126"/>
      </w:tblGrid>
      <w:tr w:rsidR="008D2C27" w:rsidRPr="00B8091B" w14:paraId="28358E02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207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713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Séance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FC3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Durée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8A2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Objectifs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B36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Organisations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F0BAA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Matériel</w:t>
            </w:r>
          </w:p>
        </w:tc>
      </w:tr>
      <w:tr w:rsidR="008D2C27" w:rsidRPr="00B8091B" w14:paraId="51489F4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5A77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3CD1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Comparer les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28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D95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 xml:space="preserve">Comparer deux nombres de 0 à 999 en prenant appui sur ses connaissances des valeurs des chiffres d'un nombre.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39E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Collectif - Oral</w:t>
            </w:r>
          </w:p>
          <w:p w14:paraId="7CA4B98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DE72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Fiches des tirelires</w:t>
            </w:r>
          </w:p>
        </w:tc>
      </w:tr>
      <w:tr w:rsidR="008D2C27" w:rsidRPr="00B8091B" w14:paraId="40CAC33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1D4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BBA9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Ranger les nombres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0E1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50'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B3E9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 xml:space="preserve">Ranger les nombres de 0 à 999 dans l'ordre croissant ou décroissant, en se servant de ses connaissances en </w:t>
            </w:r>
            <w:r w:rsidR="00B8091B"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n</w:t>
            </w: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 xml:space="preserve">umération.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AD6A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Collectif - Oral</w:t>
            </w:r>
          </w:p>
          <w:p w14:paraId="2529727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187EF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Cartes des prix</w:t>
            </w:r>
          </w:p>
        </w:tc>
      </w:tr>
      <w:tr w:rsidR="008D2C27" w:rsidRPr="00B8091B" w14:paraId="100AA58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ACE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57DD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La chaine de mille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7E5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55'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DC81E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Pouvoir repérer et placer des nombres entre 0 et 999 sur la chaine de 1000 en prenant appui sur les connaissances de numération.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D4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Collectif - Oral</w:t>
            </w:r>
          </w:p>
          <w:p w14:paraId="4EC7530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CA429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Chaine de 1000</w:t>
            </w:r>
          </w:p>
          <w:p w14:paraId="1D6A448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Flèches des nombres</w:t>
            </w:r>
          </w:p>
          <w:p w14:paraId="10D47B9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Bandes collectives</w:t>
            </w:r>
          </w:p>
          <w:p w14:paraId="4296035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Bandes individuelles et support</w:t>
            </w:r>
          </w:p>
        </w:tc>
      </w:tr>
      <w:tr w:rsidR="008D2C27" w:rsidRPr="00B8091B" w14:paraId="4ECC57B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EB9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4B443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Entrainement différencié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3A1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45'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76B3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 xml:space="preserve">Automatiser les procédures de comparaison et de rangement des nombres de 0 à 999.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6B8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Collectif - Oral</w:t>
            </w:r>
          </w:p>
          <w:p w14:paraId="62C5AE6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F94E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Fiche d'entrainement 1</w:t>
            </w:r>
          </w:p>
          <w:p w14:paraId="54BF6D2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Chaine de 1000 et étiquettes</w:t>
            </w:r>
          </w:p>
        </w:tc>
      </w:tr>
      <w:tr w:rsidR="008D2C27" w:rsidRPr="00B8091B" w14:paraId="12C786B9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4DA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375E" w14:textId="77777777" w:rsidR="008D2C27" w:rsidRPr="00B8091B" w:rsidRDefault="00B809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Calibri" w:hAnsi="Calibri" w:cs="Calibri"/>
                <w:color w:val="17365D" w:themeColor="text2" w:themeShade="BF"/>
                <w:sz w:val="22"/>
                <w:szCs w:val="22"/>
              </w:rPr>
              <w:t>Évaluation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B9C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25'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328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1FD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Collectif - Oral</w:t>
            </w:r>
          </w:p>
          <w:p w14:paraId="350C718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Individuel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6C821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17365D" w:themeColor="text2" w:themeShade="BF"/>
                <w:sz w:val="22"/>
                <w:szCs w:val="22"/>
              </w:rPr>
              <w:t>Fiche d'évaluation</w:t>
            </w:r>
          </w:p>
        </w:tc>
      </w:tr>
    </w:tbl>
    <w:p w14:paraId="0B881CEF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FCAB95D" w14:textId="77777777" w:rsidR="008D2C27" w:rsidRPr="00EE5FB8" w:rsidRDefault="00B8091B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365F91" w:themeColor="accent1" w:themeShade="BF"/>
          <w:sz w:val="22"/>
          <w:szCs w:val="1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EE5FB8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lastRenderedPageBreak/>
        <w:t>S</w:t>
      </w:r>
      <w:r w:rsidRPr="00EE5FB8">
        <w:rPr>
          <w:b/>
          <w:bCs/>
          <w:color w:val="365F91" w:themeColor="accent1" w:themeShade="BF"/>
          <w:sz w:val="32"/>
          <w:szCs w:val="22"/>
        </w:rPr>
        <w:t>é</w:t>
      </w:r>
      <w:r w:rsidRPr="00EE5FB8">
        <w:rPr>
          <w:rFonts w:ascii="CF Crayons Regular" w:hAnsi="CF Crayons Regular" w:cs="Arial"/>
          <w:b/>
          <w:bCs/>
          <w:color w:val="365F91" w:themeColor="accent1" w:themeShade="BF"/>
          <w:sz w:val="32"/>
          <w:szCs w:val="22"/>
        </w:rPr>
        <w:t xml:space="preserve">ance 1 sur 5 : </w:t>
      </w:r>
      <w:r w:rsidRPr="00EE5FB8">
        <w:rPr>
          <w:rFonts w:ascii="CF Crayons Regular" w:hAnsi="CF Crayons Regular" w:cs="Calibri"/>
          <w:color w:val="365F91" w:themeColor="accent1" w:themeShade="BF"/>
          <w:sz w:val="32"/>
          <w:szCs w:val="22"/>
        </w:rPr>
        <w:t>Comparer les nombres</w:t>
      </w:r>
    </w:p>
    <w:p w14:paraId="1F361C00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79DCDF2C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96A9D83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Durée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</w:t>
      </w:r>
      <w:r w:rsidRPr="00B8091B">
        <w:rPr>
          <w:rFonts w:ascii="Verdana" w:hAnsi="Verdana" w:cs="Verdana"/>
          <w:sz w:val="24"/>
          <w:szCs w:val="18"/>
        </w:rPr>
        <w:t>45'</w:t>
      </w:r>
    </w:p>
    <w:p w14:paraId="7A296E3F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</w:p>
    <w:p w14:paraId="227767EA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Objectifs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59DA4DC1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Comparer deux nombres de 0 à 999 en prenant appui sur ses connaissances des valeurs des chiffres d'un nombre. </w:t>
      </w:r>
    </w:p>
    <w:p w14:paraId="26E5C579" w14:textId="77777777" w:rsidR="00B8091B" w:rsidRPr="00B8091B" w:rsidRDefault="00B8091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</w:p>
    <w:p w14:paraId="57D57D0F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Compétences visées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342B9AF1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Repérer et placer ces nombres sur une droite graduée, les comparer, les ranger, les encadrer. </w:t>
      </w:r>
    </w:p>
    <w:p w14:paraId="07E3D803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4AE29101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D2C27" w:rsidRPr="00B8091B" w14:paraId="04738411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A9C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3B8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E7B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449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DBEF2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Matériel</w:t>
            </w:r>
          </w:p>
        </w:tc>
      </w:tr>
      <w:tr w:rsidR="008D2C27" w:rsidRPr="00B8091B" w14:paraId="641674B4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E372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7794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6D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6F6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Réactivation des </w:t>
            </w:r>
            <w:r w:rsidR="00B8091B"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connaissances</w:t>
            </w: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et dévolution des objectifs de la séquence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montrer la représentation de 3 nombres avec les perles et demander comment les écrire. Les écrire au tableau en rappelant la place des chiffres : centaines, dizaines, unités. </w:t>
            </w:r>
          </w:p>
          <w:p w14:paraId="2E2C3575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sz w:val="22"/>
                <w:szCs w:val="22"/>
              </w:rPr>
              <w:t xml:space="preserve">Expliquer que l'on va apprendre à comparer et à ranger ces nombres (carte d'apprentissage).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B931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23696A38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02C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F103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CEC5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66FB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Recherche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proposer le problème suivant : 2 amis se disputent car ils veulent savoir lequel à le plus d'argent.  A chaque fois, entoure celui qui en a le plus. Distribuer des fiches avec l'argent à chaque enfant. Recherche sur l'ardoise.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6F71B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Fiches des tirelires</w:t>
            </w:r>
          </w:p>
        </w:tc>
      </w:tr>
      <w:tr w:rsidR="008D2C27" w:rsidRPr="00B8091B" w14:paraId="30E0E55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B4C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B06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456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15B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Mise en commun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demander à chaque enfant de présenter son problème et de donner sa procédure. Si difficulté, proposer de résoudre le problème à l'aide du matériel. Proposer aux élèves de trouver l'écriture mathématique correspondant au problème, et les écrire au tableau.</w:t>
            </w:r>
          </w:p>
          <w:p w14:paraId="5D003DFB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Structuration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Verbalisation et répétition de la procédure : on commence par regarder le chiffre qui représente la valeur la plus grande, ici celui des centaines. S'il est identique, on compare les chiffres des diz</w:t>
            </w:r>
            <w:r w:rsidR="00B8091B" w:rsidRPr="00B8091B">
              <w:rPr>
                <w:rFonts w:ascii="Calibri" w:hAnsi="Calibri" w:cs="Calibri"/>
                <w:sz w:val="22"/>
                <w:szCs w:val="22"/>
              </w:rPr>
              <w:t>a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ines, et s'ils sont identiques, ceux des unités.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6AAB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3C9AC2A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C60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B89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54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3261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Entrainement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sur le cahier d'entrainement, comparer des nombres écrits au tableau. Correction individuelle différée.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A3B66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2F9E44F5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9492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D6A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0A5C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AC7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Bilan et clôture de la séance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qu'avez-vous appris aujourd'hui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9595B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5C847EA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4F7BBED6" w14:textId="77777777" w:rsidR="008D2C27" w:rsidRPr="00B8091B" w:rsidRDefault="00B8091B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17365D" w:themeColor="text2" w:themeShade="BF"/>
          <w:sz w:val="22"/>
          <w:szCs w:val="1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22"/>
        </w:rPr>
        <w:t>S</w:t>
      </w:r>
      <w:r w:rsidRPr="00B8091B">
        <w:rPr>
          <w:b/>
          <w:bCs/>
          <w:color w:val="17365D" w:themeColor="text2" w:themeShade="BF"/>
          <w:sz w:val="32"/>
          <w:szCs w:val="22"/>
        </w:rPr>
        <w:t>é</w:t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22"/>
        </w:rPr>
        <w:t xml:space="preserve">ance 2 sur 5 : </w:t>
      </w:r>
      <w:r w:rsidRPr="00B8091B">
        <w:rPr>
          <w:rFonts w:ascii="CF Crayons Regular" w:hAnsi="CF Crayons Regular" w:cs="Calibri"/>
          <w:color w:val="17365D" w:themeColor="text2" w:themeShade="BF"/>
          <w:sz w:val="32"/>
          <w:szCs w:val="22"/>
        </w:rPr>
        <w:t>Ranger les nombres</w:t>
      </w:r>
    </w:p>
    <w:p w14:paraId="595507FC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E202C22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2349E92C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Durée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  <w:r w:rsidRPr="00B8091B">
        <w:rPr>
          <w:rFonts w:ascii="Verdana" w:hAnsi="Verdana" w:cs="Verdana"/>
          <w:sz w:val="24"/>
          <w:szCs w:val="18"/>
        </w:rPr>
        <w:t xml:space="preserve"> 50'</w:t>
      </w:r>
    </w:p>
    <w:p w14:paraId="65830823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18"/>
        </w:rPr>
      </w:pPr>
    </w:p>
    <w:p w14:paraId="6EDC07AB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Objectifs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0A1F2CFA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Ranger les nombres de 0 à 999 dans l'ordre croissant ou décroissant, en se servant de ses connaissances en </w:t>
      </w:r>
      <w:r w:rsidR="00B8091B">
        <w:rPr>
          <w:rFonts w:ascii="Calibri" w:hAnsi="Calibri" w:cs="Calibri"/>
          <w:sz w:val="24"/>
          <w:szCs w:val="18"/>
        </w:rPr>
        <w:t>n</w:t>
      </w:r>
      <w:r w:rsidRPr="00B8091B">
        <w:rPr>
          <w:rFonts w:ascii="Calibri" w:hAnsi="Calibri" w:cs="Calibri"/>
          <w:sz w:val="24"/>
          <w:szCs w:val="18"/>
        </w:rPr>
        <w:t xml:space="preserve">umération. </w:t>
      </w:r>
    </w:p>
    <w:p w14:paraId="690D1E0D" w14:textId="77777777" w:rsidR="00B8091B" w:rsidRP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24"/>
          <w:szCs w:val="18"/>
          <w:u w:val="single"/>
        </w:rPr>
      </w:pPr>
    </w:p>
    <w:p w14:paraId="3746D182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Compétences visées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32E03A93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18"/>
        </w:rPr>
      </w:pPr>
      <w:r w:rsidRPr="00B8091B">
        <w:rPr>
          <w:rFonts w:ascii="Calibri" w:hAnsi="Calibri" w:cs="Calibri"/>
          <w:sz w:val="24"/>
          <w:szCs w:val="18"/>
        </w:rPr>
        <w:t xml:space="preserve">Repérer et placer ces nombres sur une droite graduée, les comparer, les ranger, les encadrer. </w:t>
      </w:r>
    </w:p>
    <w:p w14:paraId="5F33E4C7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64DC9C27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D2C27" w:rsidRPr="00B8091B" w14:paraId="2ABE358A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79A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F4A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782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1C5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FB56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Matériel</w:t>
            </w:r>
          </w:p>
        </w:tc>
      </w:tr>
      <w:tr w:rsidR="008D2C27" w:rsidRPr="00B8091B" w14:paraId="1B3C0256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A6C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0519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8F3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D413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Tissage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rappel de ce qui a été fait la fois précédente. </w:t>
            </w:r>
          </w:p>
          <w:p w14:paraId="108FD098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Rebrassage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comparer des nombres sur l'ardoise. Correction immédiate et rapide. Si besoin, nouvelle explicitation de la procédure.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21C1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78EFA1DE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536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EFD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CA969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D691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Recherche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proposer aux élèves de ranger des cartes données du plus petit au plus grand (cartes avec les prix de jouets). 3 niveaux de difficulté.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83661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Cartes des prix</w:t>
            </w:r>
          </w:p>
        </w:tc>
      </w:tr>
      <w:tr w:rsidR="008D2C27" w:rsidRPr="00B8091B" w14:paraId="40EE426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BFF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BD4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1B8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5392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Mise en commun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proposer à des élèves de chaque niveau de venir donner leur classement et de le justifier. Commencer par le niveau le plus simple. Faire émerger la procédure. </w:t>
            </w:r>
          </w:p>
          <w:p w14:paraId="2605DFEF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Structuration 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: verbaliser et faire répéter la procédure de rangement : on compare d'abord les centaines, puis les dizaines et les unités.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C89C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1B1D543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47B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5EC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A82B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633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Entrainement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sur le cahier d'entrainement, ranger des nombres du plus petit au plus grand.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893D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68C5BBD1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732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8F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599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3F3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Bilan et clôture de la séance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qu'avez-vous appris aujourd'hui ?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D65D4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4C33C43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50EB8911" w14:textId="77777777" w:rsidR="008D2C27" w:rsidRPr="00B8091B" w:rsidRDefault="00B8091B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17365D" w:themeColor="text2" w:themeShade="BF"/>
          <w:sz w:val="22"/>
          <w:szCs w:val="17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22"/>
        </w:rPr>
        <w:t>S</w:t>
      </w:r>
      <w:r w:rsidRPr="00B8091B">
        <w:rPr>
          <w:b/>
          <w:bCs/>
          <w:color w:val="17365D" w:themeColor="text2" w:themeShade="BF"/>
          <w:sz w:val="32"/>
          <w:szCs w:val="22"/>
        </w:rPr>
        <w:t>é</w:t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22"/>
        </w:rPr>
        <w:t xml:space="preserve">ance 3 sur 5 : </w:t>
      </w:r>
      <w:r w:rsidRPr="00B8091B">
        <w:rPr>
          <w:rFonts w:ascii="CF Crayons Regular" w:hAnsi="CF Crayons Regular" w:cs="Calibri"/>
          <w:color w:val="17365D" w:themeColor="text2" w:themeShade="BF"/>
          <w:sz w:val="32"/>
          <w:szCs w:val="22"/>
        </w:rPr>
        <w:t>La chaine de mille</w:t>
      </w:r>
    </w:p>
    <w:p w14:paraId="76F629E3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5CB1EC10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30BA12BB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Durée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  <w:r w:rsidRPr="00B8091B">
        <w:rPr>
          <w:rFonts w:ascii="Verdana" w:hAnsi="Verdana" w:cs="Verdana"/>
          <w:sz w:val="24"/>
          <w:szCs w:val="24"/>
        </w:rPr>
        <w:t xml:space="preserve"> 55'</w:t>
      </w:r>
    </w:p>
    <w:p w14:paraId="6D6D5F81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17F5D452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Objectifs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4CDF1C63" w14:textId="77777777" w:rsidR="008D2C27" w:rsidRDefault="008D2C2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B8091B">
        <w:rPr>
          <w:rFonts w:asciiTheme="majorHAnsi" w:hAnsiTheme="majorHAnsi" w:cs="Calibri"/>
          <w:sz w:val="24"/>
          <w:szCs w:val="24"/>
        </w:rPr>
        <w:t>Pouvoir repérer et placer des nombres entre 0 et 999 sur la chaine de 1000 en prenant appui sur les connaissances de numération.</w:t>
      </w:r>
    </w:p>
    <w:p w14:paraId="2650F090" w14:textId="77777777" w:rsidR="00B8091B" w:rsidRPr="00B8091B" w:rsidRDefault="00B8091B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</w:p>
    <w:p w14:paraId="0A297BB0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Compétences visées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747ACB54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B8091B">
        <w:rPr>
          <w:rFonts w:asciiTheme="majorHAnsi" w:hAnsiTheme="majorHAnsi" w:cs="Verdana"/>
          <w:color w:val="000000"/>
          <w:sz w:val="24"/>
          <w:szCs w:val="24"/>
        </w:rPr>
        <w:t xml:space="preserve">Repérer et placer ces nombres sur une droite graduée, les comparer, les ranger, les encadrer. </w:t>
      </w:r>
    </w:p>
    <w:p w14:paraId="25D73ECB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4D90AD2A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D2C27" w:rsidRPr="00B8091B" w14:paraId="7E660B2F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FFA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0340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3336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4E5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B07AD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Matériel</w:t>
            </w:r>
          </w:p>
        </w:tc>
      </w:tr>
      <w:tr w:rsidR="008D2C27" w:rsidRPr="00B8091B" w14:paraId="0E215E2C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FA5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D32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EA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F94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Tissage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rappel de ce qui a été vu. </w:t>
            </w:r>
          </w:p>
          <w:p w14:paraId="71ECB278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Réactivation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ranger des nombres écrits au tableau sur l'ardoise. Correction immédiate.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87A06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20193547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6DC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3E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7BE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48F8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Recherche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étaler la chaine de 1000. Faire placer les étiquettes, en commençant par les pu</w:t>
            </w:r>
            <w:r w:rsidR="00B8091B">
              <w:rPr>
                <w:rFonts w:ascii="Calibri" w:hAnsi="Calibri" w:cs="Calibri"/>
                <w:sz w:val="22"/>
                <w:szCs w:val="22"/>
              </w:rPr>
              <w:t>s simples. Montrer le découpage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en dizaines et centaines, le marquer en premier. Observer la répétition des centaines, les compter.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5430F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Chaine de 1000</w:t>
            </w:r>
          </w:p>
          <w:p w14:paraId="51E6D8D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Flèches des nombres</w:t>
            </w:r>
          </w:p>
        </w:tc>
      </w:tr>
      <w:tr w:rsidR="008D2C27" w:rsidRPr="00B8091B" w14:paraId="305EDEB0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CB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1D6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F83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  <w:p w14:paraId="40F7BB4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9860F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Structuration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au tableau, fabriquer la chaine à l'aide de bandes représentant les centaines. </w:t>
            </w:r>
            <w:r w:rsidR="00B8091B" w:rsidRPr="00B8091B">
              <w:rPr>
                <w:rFonts w:ascii="Calibri" w:hAnsi="Calibri" w:cs="Calibri"/>
                <w:sz w:val="22"/>
                <w:szCs w:val="22"/>
              </w:rPr>
              <w:t>Écrire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les centaines justes. </w:t>
            </w:r>
          </w:p>
          <w:p w14:paraId="05F8EEC8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Trace écrite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distribuer aux élèves le même type de fiche avec la frise à coller.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ED0F8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Bandes collectives</w:t>
            </w:r>
          </w:p>
          <w:p w14:paraId="567A641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Bandes individuelles et support</w:t>
            </w:r>
          </w:p>
        </w:tc>
      </w:tr>
      <w:tr w:rsidR="008D2C27" w:rsidRPr="00B8091B" w14:paraId="2F5A21BA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1C3F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836F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B5A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D76A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Bilan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et clôture de la séance.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C2B302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CCB9C8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5C0005FF" w14:textId="77777777" w:rsidR="00B8091B" w:rsidRPr="00B8091B" w:rsidRDefault="00B8091B" w:rsidP="00B8091B">
      <w:pPr>
        <w:widowControl w:val="0"/>
        <w:autoSpaceDE w:val="0"/>
        <w:autoSpaceDN w:val="0"/>
        <w:adjustRightInd w:val="0"/>
        <w:rPr>
          <w:rFonts w:ascii="CF Crayons Regular" w:hAnsi="CF Crayons Regular" w:cs="Arial"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32"/>
        </w:rPr>
        <w:t>S</w:t>
      </w:r>
      <w:r w:rsidRPr="00B8091B">
        <w:rPr>
          <w:b/>
          <w:bCs/>
          <w:color w:val="17365D" w:themeColor="text2" w:themeShade="BF"/>
          <w:sz w:val="32"/>
          <w:szCs w:val="32"/>
        </w:rPr>
        <w:t>é</w:t>
      </w:r>
      <w:r w:rsidRPr="00B8091B">
        <w:rPr>
          <w:rFonts w:ascii="CF Crayons Regular" w:hAnsi="CF Crayons Regular" w:cs="Arial"/>
          <w:b/>
          <w:bCs/>
          <w:color w:val="17365D" w:themeColor="text2" w:themeShade="BF"/>
          <w:sz w:val="32"/>
          <w:szCs w:val="32"/>
        </w:rPr>
        <w:t xml:space="preserve">ance 4 sur 5 : </w:t>
      </w:r>
      <w:r w:rsidRPr="00B8091B">
        <w:rPr>
          <w:rFonts w:ascii="CF Crayons Regular" w:hAnsi="CF Crayons Regular" w:cs="Calibri"/>
          <w:color w:val="17365D" w:themeColor="text2" w:themeShade="BF"/>
          <w:sz w:val="32"/>
          <w:szCs w:val="32"/>
        </w:rPr>
        <w:t>Entrainement diff</w:t>
      </w:r>
      <w:r w:rsidRPr="00B8091B">
        <w:rPr>
          <w:color w:val="17365D" w:themeColor="text2" w:themeShade="BF"/>
          <w:sz w:val="32"/>
          <w:szCs w:val="32"/>
        </w:rPr>
        <w:t>é</w:t>
      </w:r>
      <w:r w:rsidRPr="00B8091B">
        <w:rPr>
          <w:rFonts w:ascii="CF Crayons Regular" w:hAnsi="CF Crayons Regular" w:cs="Calibri"/>
          <w:color w:val="17365D" w:themeColor="text2" w:themeShade="BF"/>
          <w:sz w:val="32"/>
          <w:szCs w:val="32"/>
        </w:rPr>
        <w:t>renci</w:t>
      </w:r>
      <w:r w:rsidRPr="00B8091B">
        <w:rPr>
          <w:color w:val="17365D" w:themeColor="text2" w:themeShade="BF"/>
          <w:sz w:val="32"/>
          <w:szCs w:val="32"/>
        </w:rPr>
        <w:t>é</w:t>
      </w:r>
    </w:p>
    <w:p w14:paraId="07F2E766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0CA3ECC7" w14:textId="77777777" w:rsidR="00B8091B" w:rsidRDefault="00B8091B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</w:p>
    <w:p w14:paraId="07BF5507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Durée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  <w:r>
        <w:rPr>
          <w:rFonts w:ascii="Verdana" w:hAnsi="Verdana" w:cs="Verdana"/>
          <w:sz w:val="18"/>
          <w:szCs w:val="18"/>
        </w:rPr>
        <w:t xml:space="preserve"> 45'</w:t>
      </w:r>
    </w:p>
    <w:p w14:paraId="522DB300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3E38EF73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Objectifs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2946F08F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Theme="majorHAnsi" w:hAnsiTheme="majorHAnsi" w:cs="Calibri"/>
          <w:sz w:val="24"/>
          <w:szCs w:val="24"/>
        </w:rPr>
      </w:pPr>
      <w:r w:rsidRPr="00B8091B">
        <w:rPr>
          <w:rFonts w:asciiTheme="majorHAnsi" w:hAnsiTheme="majorHAnsi" w:cs="Calibri"/>
          <w:sz w:val="24"/>
          <w:szCs w:val="24"/>
        </w:rPr>
        <w:t xml:space="preserve">Automatiser les procédures de comparaison et de rangement des nombres de 0 à 999. </w:t>
      </w:r>
    </w:p>
    <w:p w14:paraId="2187795D" w14:textId="77777777" w:rsidR="00B8091B" w:rsidRPr="00B8091B" w:rsidRDefault="00B8091B">
      <w:pPr>
        <w:widowControl w:val="0"/>
        <w:autoSpaceDE w:val="0"/>
        <w:autoSpaceDN w:val="0"/>
        <w:adjustRightInd w:val="0"/>
        <w:rPr>
          <w:rFonts w:asciiTheme="majorHAnsi" w:hAnsiTheme="majorHAnsi" w:cs="Verdana"/>
          <w:b/>
          <w:bCs/>
          <w:sz w:val="24"/>
          <w:szCs w:val="24"/>
          <w:u w:val="single"/>
        </w:rPr>
      </w:pPr>
    </w:p>
    <w:p w14:paraId="6547AF56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Compétences visées</w:t>
      </w:r>
      <w:r w:rsid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0A1E6C2F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Theme="majorHAnsi" w:hAnsiTheme="majorHAnsi" w:cs="Verdana"/>
          <w:sz w:val="24"/>
          <w:szCs w:val="24"/>
        </w:rPr>
      </w:pPr>
      <w:r w:rsidRPr="00B8091B">
        <w:rPr>
          <w:rFonts w:asciiTheme="majorHAnsi" w:hAnsiTheme="majorHAnsi" w:cs="Verdana"/>
          <w:color w:val="000000"/>
          <w:sz w:val="24"/>
          <w:szCs w:val="24"/>
        </w:rPr>
        <w:t xml:space="preserve">Repérer et placer ces nombres sur une droite graduée, les comparer, les ranger, les encadrer. </w:t>
      </w:r>
    </w:p>
    <w:p w14:paraId="4C28F6CE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5A910B5C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D2C27" w:rsidRPr="00B8091B" w14:paraId="710E77E4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B00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9E3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865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6437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99884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Matériel</w:t>
            </w:r>
          </w:p>
        </w:tc>
      </w:tr>
      <w:tr w:rsidR="008D2C27" w:rsidRPr="00B8091B" w14:paraId="7166F14D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4D1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DDC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8934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FA05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Tissage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rappel des procédures à l'aide d'un affichage. Consignes.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4F4DC3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D2C27" w:rsidRPr="00B8091B" w14:paraId="419628F2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169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C952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DE5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8BCD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Entrainement 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  <w:p w14:paraId="1E9BEE2C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sz w:val="22"/>
                <w:szCs w:val="22"/>
              </w:rPr>
              <w:t xml:space="preserve">1. Fiche d'entrainement différenciée : fiche de travail autonome puis ateliers si besoin. Les élèves qui en auraient besoin peuvent emprunter le matériel. </w:t>
            </w:r>
          </w:p>
          <w:p w14:paraId="5F0CD863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sz w:val="22"/>
                <w:szCs w:val="22"/>
              </w:rPr>
              <w:t>2. Atelier de manipulation : chaine de 1000</w:t>
            </w:r>
          </w:p>
          <w:p w14:paraId="0AD635F8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Remédiation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: atelier dirigé de remédiation si besoin.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E1231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Chaine de 1000 et étiquettes</w:t>
            </w:r>
          </w:p>
          <w:p w14:paraId="160B10F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Fiche d'entrainement 1</w:t>
            </w:r>
          </w:p>
        </w:tc>
      </w:tr>
      <w:tr w:rsidR="008D2C27" w:rsidRPr="00B8091B" w14:paraId="6059E8C9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DB09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7C0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C288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ADEC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B8091B">
              <w:rPr>
                <w:rFonts w:ascii="Calibri" w:hAnsi="Calibri" w:cs="Calibri"/>
                <w:sz w:val="22"/>
                <w:szCs w:val="22"/>
              </w:rPr>
              <w:t xml:space="preserve">En fonction des besoin, correction collective ou individuelle. </w:t>
            </w:r>
          </w:p>
          <w:p w14:paraId="35890496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Clôture et bilan de la séance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1BDC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4444607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7A3F60AB" w14:textId="77777777" w:rsidR="008D2C27" w:rsidRPr="00643A3C" w:rsidRDefault="00B8091B">
      <w:pPr>
        <w:widowControl w:val="0"/>
        <w:autoSpaceDE w:val="0"/>
        <w:autoSpaceDN w:val="0"/>
        <w:adjustRightInd w:val="0"/>
        <w:rPr>
          <w:rFonts w:ascii="CF Crayons Regular" w:hAnsi="CF Crayons Regular" w:cs="Verdana"/>
          <w:color w:val="17365D" w:themeColor="text2" w:themeShade="BF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  <w:bookmarkStart w:id="0" w:name="_GoBack"/>
      <w:bookmarkEnd w:id="0"/>
      <w:r w:rsidRPr="00643A3C">
        <w:rPr>
          <w:rFonts w:ascii="CF Crayons Regular" w:hAnsi="CF Crayons Regular" w:cs="Arial"/>
          <w:b/>
          <w:bCs/>
          <w:color w:val="17365D" w:themeColor="text2" w:themeShade="BF"/>
          <w:sz w:val="32"/>
          <w:szCs w:val="32"/>
        </w:rPr>
        <w:t>S</w:t>
      </w:r>
      <w:r w:rsidRPr="00643A3C">
        <w:rPr>
          <w:b/>
          <w:bCs/>
          <w:color w:val="17365D" w:themeColor="text2" w:themeShade="BF"/>
          <w:sz w:val="32"/>
          <w:szCs w:val="32"/>
        </w:rPr>
        <w:t>é</w:t>
      </w:r>
      <w:r w:rsidRPr="00643A3C">
        <w:rPr>
          <w:rFonts w:ascii="CF Crayons Regular" w:hAnsi="CF Crayons Regular" w:cs="Arial"/>
          <w:b/>
          <w:bCs/>
          <w:color w:val="17365D" w:themeColor="text2" w:themeShade="BF"/>
          <w:sz w:val="32"/>
          <w:szCs w:val="32"/>
        </w:rPr>
        <w:t xml:space="preserve">ance 5 sur 5 : </w:t>
      </w:r>
      <w:r w:rsidRPr="00643A3C">
        <w:rPr>
          <w:rFonts w:ascii="CF Crayons Regular" w:hAnsi="CF Crayons Regular" w:cs="Calibri"/>
          <w:color w:val="17365D" w:themeColor="text2" w:themeShade="BF"/>
          <w:sz w:val="32"/>
          <w:szCs w:val="32"/>
        </w:rPr>
        <w:t>Evaluation</w:t>
      </w:r>
    </w:p>
    <w:p w14:paraId="6C6C7023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1716DDD6" w14:textId="77777777" w:rsidR="00B8091B" w:rsidRDefault="00B8091B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 w:val="18"/>
          <w:szCs w:val="18"/>
          <w:u w:val="single"/>
        </w:rPr>
      </w:pPr>
    </w:p>
    <w:p w14:paraId="63491C9A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Durée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  <w:r w:rsidRPr="00B8091B">
        <w:rPr>
          <w:rFonts w:ascii="Verdana" w:hAnsi="Verdana" w:cs="Verdana"/>
          <w:sz w:val="24"/>
          <w:szCs w:val="24"/>
        </w:rPr>
        <w:t xml:space="preserve"> 25'</w:t>
      </w:r>
    </w:p>
    <w:p w14:paraId="06DB3330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</w:p>
    <w:p w14:paraId="224779DA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Compétences visées</w:t>
      </w:r>
      <w:r w:rsidR="00B8091B"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p w14:paraId="2B1A69A0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24"/>
          <w:szCs w:val="24"/>
        </w:rPr>
      </w:pPr>
      <w:r w:rsidRPr="00B8091B">
        <w:rPr>
          <w:rFonts w:ascii="Verdana" w:hAnsi="Verdana" w:cs="Verdana"/>
          <w:color w:val="000000"/>
          <w:sz w:val="24"/>
          <w:szCs w:val="24"/>
        </w:rPr>
        <w:t xml:space="preserve">Repérer et placer ces nombres sur une droite graduée, les comparer, les ranger, les encadrer. </w:t>
      </w:r>
    </w:p>
    <w:p w14:paraId="2F52F944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p w14:paraId="1D316CE3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767"/>
        <w:gridCol w:w="1619"/>
        <w:gridCol w:w="4947"/>
        <w:gridCol w:w="2226"/>
      </w:tblGrid>
      <w:tr w:rsidR="008D2C27" w:rsidRPr="00B8091B" w14:paraId="0D519D5E" w14:textId="77777777">
        <w:trPr>
          <w:trHeight w:val="28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B0960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513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4ED5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Organisations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E14D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Déroulement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DC08FC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Matériel</w:t>
            </w:r>
          </w:p>
        </w:tc>
      </w:tr>
      <w:tr w:rsidR="008D2C27" w:rsidRPr="00B8091B" w14:paraId="3F8B9036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CF4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BB9E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05'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6F6A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Collectif - Oral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F9A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b/>
                <w:bCs/>
                <w:sz w:val="22"/>
                <w:szCs w:val="22"/>
              </w:rPr>
              <w:t>Dévolution</w:t>
            </w:r>
            <w:r w:rsidRPr="00B8091B">
              <w:rPr>
                <w:rFonts w:ascii="Calibri" w:hAnsi="Calibri" w:cs="Calibri"/>
                <w:sz w:val="22"/>
                <w:szCs w:val="22"/>
              </w:rPr>
              <w:t xml:space="preserve"> de la tâche et consignes.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6C7CB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Fiche d'évaluation</w:t>
            </w:r>
          </w:p>
        </w:tc>
      </w:tr>
      <w:tr w:rsidR="008D2C27" w:rsidRPr="00B8091B" w14:paraId="04744633" w14:textId="77777777">
        <w:trPr>
          <w:trHeight w:val="274"/>
        </w:trPr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3CCF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BF31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20'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AD84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Arial" w:hAnsi="Arial" w:cs="Arial"/>
                <w:color w:val="000000"/>
                <w:sz w:val="22"/>
                <w:szCs w:val="22"/>
              </w:rPr>
              <w:t>Individuel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D7E50" w14:textId="77777777" w:rsidR="008D2C27" w:rsidRPr="00B8091B" w:rsidRDefault="008D2C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091B">
              <w:rPr>
                <w:rFonts w:ascii="Calibri" w:hAnsi="Calibri" w:cs="Calibri"/>
                <w:sz w:val="22"/>
                <w:szCs w:val="22"/>
              </w:rPr>
              <w:t xml:space="preserve">Travail individuel.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B3A958" w14:textId="77777777" w:rsidR="008D2C27" w:rsidRPr="00B8091B" w:rsidRDefault="008D2C27">
            <w:pPr>
              <w:widowControl w:val="0"/>
              <w:tabs>
                <w:tab w:val="left" w:pos="101"/>
                <w:tab w:val="center" w:pos="10001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BB5D2F6" w14:textId="77777777" w:rsidR="008D2C27" w:rsidRDefault="008D2C27">
      <w:pPr>
        <w:widowControl w:val="0"/>
        <w:autoSpaceDE w:val="0"/>
        <w:autoSpaceDN w:val="0"/>
        <w:adjustRightInd w:val="0"/>
        <w:rPr>
          <w:rFonts w:ascii="Verdana" w:hAnsi="Verdana" w:cs="Verdana"/>
          <w:sz w:val="17"/>
          <w:szCs w:val="17"/>
        </w:rPr>
      </w:pPr>
    </w:p>
    <w:p w14:paraId="096B2FAA" w14:textId="77777777" w:rsidR="008D2C27" w:rsidRPr="00B8091B" w:rsidRDefault="008D2C27">
      <w:pPr>
        <w:widowControl w:val="0"/>
        <w:autoSpaceDE w:val="0"/>
        <w:autoSpaceDN w:val="0"/>
        <w:adjustRightInd w:val="0"/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</w:pP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Bilan</w:t>
      </w:r>
      <w:r w:rsid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 xml:space="preserve"> </w:t>
      </w:r>
      <w:r w:rsidRPr="00B8091B">
        <w:rPr>
          <w:rFonts w:ascii="Comic Sans MS" w:hAnsi="Comic Sans MS" w:cs="Verdana"/>
          <w:b/>
          <w:bCs/>
          <w:color w:val="76923C" w:themeColor="accent3" w:themeShade="BF"/>
          <w:sz w:val="24"/>
          <w:u w:val="single"/>
        </w:rPr>
        <w:t>:</w:t>
      </w:r>
    </w:p>
    <w:sectPr w:rsidR="008D2C27" w:rsidRPr="00B8091B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B885" w14:textId="77777777" w:rsidR="00E46863" w:rsidRDefault="00E46863" w:rsidP="00E46863">
      <w:r>
        <w:separator/>
      </w:r>
    </w:p>
  </w:endnote>
  <w:endnote w:type="continuationSeparator" w:id="0">
    <w:p w14:paraId="7BC49922" w14:textId="77777777" w:rsidR="00E46863" w:rsidRDefault="00E46863" w:rsidP="00E46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F Crayons Regula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2FC15" w14:textId="3A1D13FC" w:rsidR="00E46863" w:rsidRDefault="00E46863">
    <w:pPr>
      <w:pStyle w:val="Pieddepage"/>
    </w:pPr>
    <w:r>
      <w:rPr>
        <w:color w:val="365F91" w:themeColor="accent1" w:themeShade="BF"/>
        <w:sz w:val="18"/>
      </w:rPr>
      <w:t>Comparer les nombres jusqu’à 9</w:t>
    </w:r>
    <w:r>
      <w:rPr>
        <w:color w:val="365F91" w:themeColor="accent1" w:themeShade="BF"/>
        <w:sz w:val="18"/>
      </w:rPr>
      <w:t>99</w:t>
    </w:r>
    <w:r>
      <w:ptab w:relativeTo="margin" w:alignment="center" w:leader="none"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643A3C">
      <w:rPr>
        <w:rStyle w:val="Numrodepage"/>
        <w:noProof/>
      </w:rPr>
      <w:t>1</w:t>
    </w:r>
    <w:r>
      <w:rPr>
        <w:rStyle w:val="Numrodepage"/>
      </w:rPr>
      <w:fldChar w:fldCharType="end"/>
    </w:r>
    <w:r>
      <w:ptab w:relativeTo="margin" w:alignment="right" w:leader="none"/>
    </w:r>
    <w:r>
      <w:rPr>
        <w:i/>
        <w:color w:val="76923C" w:themeColor="accent3" w:themeShade="BF"/>
        <w:sz w:val="18"/>
      </w:rPr>
      <w:t>grainesdelivres.fr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B736C" w14:textId="77777777" w:rsidR="00E46863" w:rsidRDefault="00E46863" w:rsidP="00E46863">
      <w:r>
        <w:separator/>
      </w:r>
    </w:p>
  </w:footnote>
  <w:footnote w:type="continuationSeparator" w:id="0">
    <w:p w14:paraId="0618DBFF" w14:textId="77777777" w:rsidR="00E46863" w:rsidRDefault="00E46863" w:rsidP="00E46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1B"/>
    <w:rsid w:val="001D2DA5"/>
    <w:rsid w:val="0035323F"/>
    <w:rsid w:val="00643A3C"/>
    <w:rsid w:val="008D2C27"/>
    <w:rsid w:val="00B8091B"/>
    <w:rsid w:val="00E46863"/>
    <w:rsid w:val="00E90722"/>
    <w:rsid w:val="00EE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2846B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8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863"/>
  </w:style>
  <w:style w:type="paragraph" w:styleId="Pieddepage">
    <w:name w:val="footer"/>
    <w:basedOn w:val="Normal"/>
    <w:link w:val="PieddepageCar"/>
    <w:uiPriority w:val="99"/>
    <w:unhideWhenUsed/>
    <w:rsid w:val="00E46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863"/>
  </w:style>
  <w:style w:type="character" w:styleId="Numrodepage">
    <w:name w:val="page number"/>
    <w:basedOn w:val="Policepardfaut"/>
    <w:uiPriority w:val="99"/>
    <w:semiHidden/>
    <w:unhideWhenUsed/>
    <w:rsid w:val="00E468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686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6863"/>
  </w:style>
  <w:style w:type="paragraph" w:styleId="Pieddepage">
    <w:name w:val="footer"/>
    <w:basedOn w:val="Normal"/>
    <w:link w:val="PieddepageCar"/>
    <w:uiPriority w:val="99"/>
    <w:unhideWhenUsed/>
    <w:rsid w:val="00E4686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46863"/>
  </w:style>
  <w:style w:type="character" w:styleId="Numrodepage">
    <w:name w:val="page number"/>
    <w:basedOn w:val="Policepardfaut"/>
    <w:uiPriority w:val="99"/>
    <w:semiHidden/>
    <w:unhideWhenUsed/>
    <w:rsid w:val="00E46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1104</Words>
  <Characters>6074</Characters>
  <Application>Microsoft Macintosh Word</Application>
  <DocSecurity>0</DocSecurity>
  <Lines>50</Lines>
  <Paragraphs>14</Paragraphs>
  <ScaleCrop>false</ScaleCrop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Marie Gabriel</cp:lastModifiedBy>
  <cp:revision>5</cp:revision>
  <dcterms:created xsi:type="dcterms:W3CDTF">2017-07-27T20:45:00Z</dcterms:created>
  <dcterms:modified xsi:type="dcterms:W3CDTF">2017-07-31T18:57:00Z</dcterms:modified>
</cp:coreProperties>
</file>