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1B" w:rsidRPr="0035561B" w:rsidRDefault="0035561B" w:rsidP="0035561B">
      <w:pPr>
        <w:jc w:val="center"/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5561B"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Évaluation Lutte</w:t>
      </w:r>
    </w:p>
    <w:tbl>
      <w:tblPr>
        <w:tblStyle w:val="Grille"/>
        <w:tblpPr w:leftFromText="141" w:rightFromText="141" w:vertAnchor="text" w:horzAnchor="page" w:tblpX="789" w:tblpY="171"/>
        <w:tblW w:w="5000" w:type="pct"/>
        <w:tblLook w:val="04A0" w:firstRow="1" w:lastRow="0" w:firstColumn="1" w:lastColumn="0" w:noHBand="0" w:noVBand="1"/>
      </w:tblPr>
      <w:tblGrid>
        <w:gridCol w:w="3401"/>
        <w:gridCol w:w="3400"/>
        <w:gridCol w:w="3526"/>
      </w:tblGrid>
      <w:tr w:rsidR="0035561B" w:rsidRPr="0035561B" w:rsidTr="00A81331">
        <w:trPr>
          <w:trHeight w:val="206"/>
        </w:trPr>
        <w:tc>
          <w:tcPr>
            <w:tcW w:w="1646" w:type="pct"/>
          </w:tcPr>
          <w:p w:rsidR="0035561B" w:rsidRPr="00A81331" w:rsidRDefault="001F2810" w:rsidP="00A81331">
            <w:pPr>
              <w:tabs>
                <w:tab w:val="left" w:pos="583"/>
                <w:tab w:val="center" w:pos="1613"/>
              </w:tabs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ab/>
            </w:r>
            <w:r w:rsidRPr="00A81331">
              <w:rPr>
                <w:rFonts w:ascii="Kristen ITC" w:hAnsi="Kristen ITC"/>
                <w:sz w:val="20"/>
              </w:rPr>
              <w:tab/>
            </w:r>
            <w:bookmarkStart w:id="0" w:name="_GoBack"/>
            <w:bookmarkEnd w:id="0"/>
            <w:r w:rsidR="0035561B" w:rsidRPr="00A81331">
              <w:rPr>
                <w:rFonts w:ascii="Kristen ITC" w:hAnsi="Kristen ITC"/>
                <w:sz w:val="20"/>
              </w:rPr>
              <w:t>Niveau 1</w:t>
            </w:r>
          </w:p>
        </w:tc>
        <w:tc>
          <w:tcPr>
            <w:tcW w:w="1646" w:type="pct"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>Niveau 2</w:t>
            </w:r>
          </w:p>
        </w:tc>
        <w:tc>
          <w:tcPr>
            <w:tcW w:w="1707" w:type="pct"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>Niveau 3</w:t>
            </w:r>
          </w:p>
        </w:tc>
      </w:tr>
      <w:tr w:rsidR="0035561B" w:rsidTr="00A81331">
        <w:trPr>
          <w:trHeight w:val="555"/>
        </w:trPr>
        <w:tc>
          <w:tcPr>
            <w:tcW w:w="1646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Garde ses distances vis-à-vis de l’adversaire, a peur du contact, de la chute. </w:t>
            </w:r>
          </w:p>
        </w:tc>
        <w:tc>
          <w:tcPr>
            <w:tcW w:w="1646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S’avance vers l’adversaire, évite la chute. </w:t>
            </w:r>
          </w:p>
        </w:tc>
        <w:tc>
          <w:tcPr>
            <w:tcW w:w="1707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Affronte au corps à corps, accepte le déséquilibre. </w:t>
            </w:r>
          </w:p>
        </w:tc>
      </w:tr>
      <w:tr w:rsidR="0035561B" w:rsidTr="00A81331">
        <w:trPr>
          <w:trHeight w:val="375"/>
        </w:trPr>
        <w:tc>
          <w:tcPr>
            <w:tcW w:w="1646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Saisit par les doigts, les mains. </w:t>
            </w:r>
          </w:p>
        </w:tc>
        <w:tc>
          <w:tcPr>
            <w:tcW w:w="1646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>Saisit le haut du corps.</w:t>
            </w:r>
          </w:p>
        </w:tc>
        <w:tc>
          <w:tcPr>
            <w:tcW w:w="1707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Saisit le corps dans son ensemble. </w:t>
            </w:r>
          </w:p>
        </w:tc>
      </w:tr>
      <w:tr w:rsidR="0035561B" w:rsidTr="00A81331">
        <w:trPr>
          <w:trHeight w:val="555"/>
        </w:trPr>
        <w:tc>
          <w:tcPr>
            <w:tcW w:w="1646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Conserve une attitude statique, corps redressé. </w:t>
            </w:r>
          </w:p>
        </w:tc>
        <w:tc>
          <w:tcPr>
            <w:tcW w:w="1646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Adopte une attitude hésitante, limite ses déplacements. </w:t>
            </w:r>
          </w:p>
        </w:tc>
        <w:tc>
          <w:tcPr>
            <w:tcW w:w="1707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A des appuis stables, baisse son centre de gravité. </w:t>
            </w:r>
          </w:p>
        </w:tc>
      </w:tr>
      <w:tr w:rsidR="0035561B" w:rsidTr="00A81331">
        <w:trPr>
          <w:trHeight w:val="555"/>
        </w:trPr>
        <w:tc>
          <w:tcPr>
            <w:tcW w:w="1646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A des difficultés pour s’adapter à son adversaire, a une attitude de fuite. </w:t>
            </w:r>
          </w:p>
        </w:tc>
        <w:tc>
          <w:tcPr>
            <w:tcW w:w="1646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Repousse, résiste pour ne pas tomber, subit sans stratégie. </w:t>
            </w:r>
          </w:p>
        </w:tc>
        <w:tc>
          <w:tcPr>
            <w:tcW w:w="1707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Perçoit des manières efficaces d’agir, assure ses appuis, se place et se déplace. </w:t>
            </w:r>
          </w:p>
        </w:tc>
      </w:tr>
      <w:tr w:rsidR="0035561B" w:rsidTr="00A81331">
        <w:trPr>
          <w:trHeight w:val="375"/>
        </w:trPr>
        <w:tc>
          <w:tcPr>
            <w:tcW w:w="1646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Utilise une force brève, explosive. </w:t>
            </w:r>
          </w:p>
        </w:tc>
        <w:tc>
          <w:tcPr>
            <w:tcW w:w="1646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Commence à soutenir un effort. </w:t>
            </w:r>
          </w:p>
        </w:tc>
        <w:tc>
          <w:tcPr>
            <w:tcW w:w="1707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Combat pendant toute la durée de l’affrontement. </w:t>
            </w:r>
          </w:p>
        </w:tc>
      </w:tr>
      <w:tr w:rsidR="0035561B" w:rsidTr="00A81331">
        <w:trPr>
          <w:trHeight w:val="375"/>
        </w:trPr>
        <w:tc>
          <w:tcPr>
            <w:tcW w:w="1646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Ne connaît pas les règles. </w:t>
            </w:r>
          </w:p>
        </w:tc>
        <w:tc>
          <w:tcPr>
            <w:tcW w:w="1646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Reconnaît les règles. </w:t>
            </w:r>
          </w:p>
        </w:tc>
        <w:tc>
          <w:tcPr>
            <w:tcW w:w="1707" w:type="pct"/>
          </w:tcPr>
          <w:p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Est capable d’arbitrer un combat. </w:t>
            </w:r>
          </w:p>
        </w:tc>
      </w:tr>
    </w:tbl>
    <w:p w:rsidR="0035561B" w:rsidRDefault="0035561B"/>
    <w:tbl>
      <w:tblPr>
        <w:tblW w:w="10405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7"/>
        <w:gridCol w:w="1450"/>
        <w:gridCol w:w="1450"/>
        <w:gridCol w:w="1474"/>
        <w:gridCol w:w="1450"/>
        <w:gridCol w:w="1450"/>
        <w:gridCol w:w="1474"/>
      </w:tblGrid>
      <w:tr w:rsidR="00A81331" w:rsidRPr="00A81331" w:rsidTr="00A81331">
        <w:trPr>
          <w:trHeight w:val="225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A81331" w:rsidP="00A81331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A81331">
              <w:rPr>
                <w:rFonts w:ascii="Kristen ITC" w:hAnsi="Kristen ITC"/>
                <w:b/>
                <w:sz w:val="20"/>
                <w:lang w:val="de-DE"/>
              </w:rPr>
              <w:t>PREMIÈRE SÉANCE</w:t>
            </w: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A81331" w:rsidP="00A81331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A81331">
              <w:rPr>
                <w:rFonts w:ascii="Kristen ITC" w:hAnsi="Kristen ITC"/>
                <w:b/>
                <w:sz w:val="20"/>
                <w:lang w:val="de-DE"/>
              </w:rPr>
              <w:t>DERNIÈRE SÉANCE</w:t>
            </w:r>
          </w:p>
        </w:tc>
      </w:tr>
      <w:tr w:rsidR="00A81331" w:rsidRPr="00A81331" w:rsidTr="00A81331">
        <w:trPr>
          <w:trHeight w:val="19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3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3</w:t>
            </w:r>
          </w:p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proofErr w:type="spellStart"/>
            <w:r w:rsidRPr="00A81331">
              <w:t>Elayas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r w:rsidRPr="00A81331">
              <w:t>Sami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proofErr w:type="spellStart"/>
            <w:r w:rsidRPr="00A81331">
              <w:t>Myriem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r w:rsidRPr="00A81331">
              <w:t>Léa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r w:rsidRPr="00A81331">
              <w:t>Tom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r w:rsidRPr="00A81331">
              <w:t>Kenzo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proofErr w:type="spellStart"/>
            <w:r w:rsidRPr="00A81331">
              <w:t>Mayron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r w:rsidRPr="00A81331">
              <w:t>Jade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proofErr w:type="spellStart"/>
            <w:r w:rsidRPr="00A81331">
              <w:t>Sondous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proofErr w:type="spellStart"/>
            <w:r w:rsidRPr="00A81331">
              <w:t>Natsumi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r w:rsidRPr="00A81331">
              <w:t>Nolan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r w:rsidRPr="00A81331">
              <w:t>Tom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r w:rsidRPr="00A81331">
              <w:t>Céline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proofErr w:type="spellStart"/>
            <w:r w:rsidRPr="00A81331">
              <w:t>Wardi-Zaïr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proofErr w:type="spellStart"/>
            <w:r w:rsidRPr="00A81331">
              <w:t>Rayane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proofErr w:type="spellStart"/>
            <w:r w:rsidRPr="00A81331">
              <w:t>Iséa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r w:rsidRPr="00A81331">
              <w:t>Camélia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r w:rsidRPr="00A81331">
              <w:t>Célia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proofErr w:type="spellStart"/>
            <w:r w:rsidRPr="00A81331">
              <w:t>Shyley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proofErr w:type="spellStart"/>
            <w:r w:rsidRPr="00A81331">
              <w:t>Ridgy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proofErr w:type="spellStart"/>
            <w:r w:rsidRPr="00A81331">
              <w:t>Elouan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5561B" w:rsidRPr="00A81331" w:rsidRDefault="0035561B" w:rsidP="0035561B">
            <w:r w:rsidRPr="00A81331">
              <w:t>Loris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61B" w:rsidRPr="00A81331" w:rsidRDefault="0035561B" w:rsidP="0035561B"/>
        </w:tc>
      </w:tr>
      <w:tr w:rsidR="00A81331" w:rsidRPr="00A81331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1331" w:rsidRPr="00A81331" w:rsidRDefault="00A81331" w:rsidP="0035561B">
            <w:r w:rsidRPr="00A81331">
              <w:t>Aïcha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331" w:rsidRPr="00A81331" w:rsidRDefault="00A81331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331" w:rsidRPr="00A81331" w:rsidRDefault="00A81331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331" w:rsidRPr="00A81331" w:rsidRDefault="00A81331" w:rsidP="0035561B"/>
        </w:tc>
      </w:tr>
    </w:tbl>
    <w:p w:rsidR="0035561B" w:rsidRDefault="0035561B"/>
    <w:sectPr w:rsidR="0035561B" w:rsidSect="00A81331">
      <w:pgSz w:w="11900" w:h="16840"/>
      <w:pgMar w:top="284" w:right="108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5561B"/>
    <w:rsid w:val="001F2810"/>
    <w:rsid w:val="0035561B"/>
    <w:rsid w:val="00677BE4"/>
    <w:rsid w:val="009573EE"/>
    <w:rsid w:val="00A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DD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1</cp:revision>
  <dcterms:created xsi:type="dcterms:W3CDTF">2014-11-06T17:41:00Z</dcterms:created>
  <dcterms:modified xsi:type="dcterms:W3CDTF">2014-11-06T18:11:00Z</dcterms:modified>
</cp:coreProperties>
</file>