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9"/>
        <w:gridCol w:w="3402"/>
      </w:tblGrid>
      <w:tr w:rsidR="006C71F5" w:rsidRPr="00C45B93" w:rsidTr="00C9645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629" w:type="dxa"/>
          </w:tcPr>
          <w:p w:rsidR="006C71F5" w:rsidRPr="00C45B93" w:rsidRDefault="00920E8B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CF Crayons Regular" w:hAnsi="CF Crayons Regular" w:cs="Arial"/>
                <w:color w:val="365F91" w:themeColor="accent1" w:themeShade="BF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-405130</wp:posOffset>
                  </wp:positionH>
                  <wp:positionV relativeFrom="paragraph">
                    <wp:posOffset>-103505</wp:posOffset>
                  </wp:positionV>
                  <wp:extent cx="6858000" cy="558800"/>
                  <wp:effectExtent l="0" t="0" r="0" b="0"/>
                  <wp:wrapNone/>
                  <wp:docPr id="2" name="Image 1" descr="Description : Description : Description : HDD 250Go:Users:marie:Desktop:Images blog: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Description : HDD 250Go:Users:marie:Desktop:Images blog: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B93" w:rsidRPr="00C45B93">
              <w:rPr>
                <w:rFonts w:ascii="CF Crayons Regular" w:hAnsi="CF Crayons Regular" w:cs="Arial"/>
                <w:color w:val="365F91" w:themeColor="accent1" w:themeShade="BF"/>
                <w:sz w:val="36"/>
              </w:rPr>
              <w:t>S</w:t>
            </w:r>
            <w:r w:rsidR="00C45B93" w:rsidRPr="00C45B93">
              <w:rPr>
                <w:color w:val="365F91" w:themeColor="accent1" w:themeShade="BF"/>
                <w:sz w:val="36"/>
              </w:rPr>
              <w:t>é</w:t>
            </w:r>
            <w:r w:rsidR="00C45B93" w:rsidRPr="00C45B93">
              <w:rPr>
                <w:rFonts w:ascii="CF Crayons Regular" w:hAnsi="CF Crayons Regular" w:cs="Arial"/>
                <w:color w:val="365F91" w:themeColor="accent1" w:themeShade="BF"/>
                <w:sz w:val="36"/>
              </w:rPr>
              <w:t>quence :</w:t>
            </w:r>
            <w:r w:rsidR="006C71F5" w:rsidRPr="00C45B93">
              <w:rPr>
                <w:rFonts w:ascii="CF Crayons Regular" w:hAnsi="CF Crayons Regular" w:cs="Arial"/>
                <w:color w:val="365F91" w:themeColor="accent1" w:themeShade="BF"/>
                <w:sz w:val="36"/>
              </w:rPr>
              <w:t xml:space="preserve"> </w:t>
            </w:r>
            <w:r w:rsidR="006C71F5" w:rsidRPr="00C45B93">
              <w:rPr>
                <w:rFonts w:ascii="CF Crayons Regular" w:hAnsi="CF Crayons Regular" w:cs="Arial"/>
                <w:b/>
                <w:bCs/>
                <w:color w:val="365F91" w:themeColor="accent1" w:themeShade="BF"/>
                <w:sz w:val="36"/>
              </w:rPr>
              <w:t>R</w:t>
            </w:r>
            <w:r w:rsidR="006C71F5" w:rsidRPr="00C45B93">
              <w:rPr>
                <w:b/>
                <w:bCs/>
                <w:color w:val="365F91" w:themeColor="accent1" w:themeShade="BF"/>
                <w:sz w:val="36"/>
              </w:rPr>
              <w:t>é</w:t>
            </w:r>
            <w:r w:rsidR="006C71F5" w:rsidRPr="00C45B93">
              <w:rPr>
                <w:rFonts w:ascii="CF Crayons Regular" w:hAnsi="CF Crayons Regular" w:cs="Arial"/>
                <w:b/>
                <w:bCs/>
                <w:color w:val="365F91" w:themeColor="accent1" w:themeShade="BF"/>
                <w:sz w:val="36"/>
              </w:rPr>
              <w:t>vision des additions</w:t>
            </w:r>
          </w:p>
        </w:tc>
        <w:tc>
          <w:tcPr>
            <w:tcW w:w="3402" w:type="dxa"/>
          </w:tcPr>
          <w:p w:rsidR="006C71F5" w:rsidRPr="00C45B93" w:rsidRDefault="006C71F5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right"/>
              <w:rPr>
                <w:rFonts w:ascii="CF Crayons Regular" w:hAnsi="CF Crayons Regular" w:cs="Arial"/>
                <w:color w:val="365F91" w:themeColor="accent1" w:themeShade="BF"/>
                <w:sz w:val="32"/>
              </w:rPr>
            </w:pPr>
            <w:r w:rsidRPr="00C45B93">
              <w:rPr>
                <w:rFonts w:ascii="CF Crayons Regular" w:hAnsi="CF Crayons Regular" w:cs="Arial"/>
                <w:color w:val="365F91" w:themeColor="accent1" w:themeShade="BF"/>
                <w:sz w:val="32"/>
              </w:rPr>
              <w:t>Niveau : CE1</w:t>
            </w:r>
          </w:p>
        </w:tc>
      </w:tr>
    </w:tbl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Objectif(s) de la séquence : </w:t>
      </w: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Verdana" w:hAnsi="Verdana" w:cs="Verdana"/>
          <w:sz w:val="24"/>
          <w:szCs w:val="24"/>
        </w:rPr>
        <w:t xml:space="preserve">- </w:t>
      </w:r>
      <w:r w:rsidRPr="006C71F5">
        <w:rPr>
          <w:rFonts w:ascii="Calibri" w:hAnsi="Calibri" w:cs="Calibri"/>
          <w:sz w:val="24"/>
          <w:szCs w:val="24"/>
        </w:rPr>
        <w:t xml:space="preserve">Savoir faire des additions en ligne et posées. </w:t>
      </w:r>
    </w:p>
    <w:p w:rsid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6C71F5" w:rsidRPr="000E002C" w:rsidRDefault="006C71F5" w:rsidP="006C71F5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76923C"/>
          <w:sz w:val="24"/>
          <w:szCs w:val="24"/>
        </w:rPr>
      </w:pPr>
      <w:r w:rsidRPr="000E002C">
        <w:rPr>
          <w:rFonts w:ascii="Comic Sans MS" w:hAnsi="Comic Sans MS" w:cs="Verdana"/>
          <w:b/>
          <w:bCs/>
          <w:color w:val="76923C"/>
          <w:sz w:val="24"/>
          <w:szCs w:val="24"/>
          <w:u w:val="single"/>
        </w:rPr>
        <w:t>Compétences visées</w:t>
      </w:r>
      <w:r w:rsidRPr="000E002C">
        <w:rPr>
          <w:rFonts w:ascii="Comic Sans MS" w:hAnsi="Comic Sans MS" w:cs="Verdana"/>
          <w:color w:val="76923C"/>
          <w:sz w:val="24"/>
          <w:szCs w:val="24"/>
        </w:rPr>
        <w:t xml:space="preserve">: </w:t>
      </w:r>
    </w:p>
    <w:p w:rsidR="006C71F5" w:rsidRDefault="006C71F5" w:rsidP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4"/>
          <w:szCs w:val="24"/>
        </w:rPr>
        <w:t>Nombres et calcul</w:t>
      </w:r>
      <w:r w:rsidRPr="000E002C">
        <w:rPr>
          <w:rFonts w:ascii="Calibri" w:hAnsi="Calibri" w:cs="Calibri"/>
          <w:b/>
          <w:sz w:val="24"/>
          <w:szCs w:val="24"/>
        </w:rPr>
        <w:t xml:space="preserve"> :</w:t>
      </w: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- Connaître et utiliser des procédures de calcul mental pour calculer des sommes, des différences et des produits.</w:t>
      </w: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- Calculer en ligne des suites d’opérations. </w:t>
      </w: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- Connaître et utiliser les techniques opératoires de l’addition et de la soustraction (sur les nombres inférieurs à 1 000). </w:t>
      </w: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C45B93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Matériel</w:t>
            </w: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6C7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Évaluation</w:t>
            </w:r>
            <w:r w:rsidR="00C45B93"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diagnostique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6C71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Évaluer</w:t>
            </w:r>
            <w:r w:rsidR="00C45B93"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les acquis des élèves et </w:t>
            </w: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diagnostiquer</w:t>
            </w:r>
            <w:r w:rsidR="00C45B93"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ceux qui nécessiteront un appui plus fort.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Leur permettre de comprendre leurs difficultés et les actions de remédiation à envisager.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Collectif - Oral</w:t>
            </w:r>
          </w:p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Ateliers d'entrainement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1h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Automatiser les procédures additives : mémoriser les résultats des tables, automatiser les calculs en ligne et en colonnes.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Collectif - Oral</w:t>
            </w:r>
          </w:p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Atelier dirigé</w:t>
            </w:r>
          </w:p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6C7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Évaluation</w:t>
            </w:r>
            <w:r w:rsidR="00C45B93"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finale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6C71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>Évaluer</w:t>
            </w:r>
            <w:r w:rsidR="00C45B93" w:rsidRPr="006C71F5"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les acquis des élèves.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Collectif - Oral</w:t>
            </w:r>
          </w:p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6C71F5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C45B93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:rsidR="00C45B93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  <w:bookmarkStart w:id="0" w:name="_GoBack"/>
      <w:r>
        <w:rPr>
          <w:rFonts w:ascii="Verdana" w:hAnsi="Verdana" w:cs="Verdana"/>
          <w:sz w:val="17"/>
          <w:szCs w:val="17"/>
        </w:rPr>
        <w:br w:type="page"/>
      </w:r>
    </w:p>
    <w:bookmarkEnd w:id="0"/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b/>
          <w:bCs/>
          <w:color w:val="365F91" w:themeColor="accent1" w:themeShade="BF"/>
          <w:sz w:val="24"/>
          <w:szCs w:val="18"/>
          <w:u w:val="single"/>
        </w:rPr>
      </w:pPr>
      <w:r w:rsidRPr="006C71F5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lastRenderedPageBreak/>
        <w:t>S</w:t>
      </w:r>
      <w:r w:rsidRPr="006C71F5">
        <w:rPr>
          <w:b/>
          <w:bCs/>
          <w:color w:val="365F91" w:themeColor="accent1" w:themeShade="BF"/>
          <w:sz w:val="32"/>
          <w:szCs w:val="22"/>
        </w:rPr>
        <w:t>é</w:t>
      </w:r>
      <w:r w:rsidRPr="006C71F5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ance 1 sur 3 : </w:t>
      </w:r>
      <w:r w:rsidRPr="006C71F5">
        <w:rPr>
          <w:color w:val="365F91" w:themeColor="accent1" w:themeShade="BF"/>
          <w:sz w:val="32"/>
          <w:szCs w:val="22"/>
        </w:rPr>
        <w:t>É</w:t>
      </w:r>
      <w:r w:rsidRPr="006C71F5">
        <w:rPr>
          <w:rFonts w:ascii="CF Crayons Regular" w:hAnsi="CF Crayons Regular" w:cs="Calibri"/>
          <w:color w:val="365F91" w:themeColor="accent1" w:themeShade="BF"/>
          <w:sz w:val="32"/>
          <w:szCs w:val="22"/>
        </w:rPr>
        <w:t>valuation diagnostique</w:t>
      </w: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6C71F5"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6C71F5">
        <w:rPr>
          <w:rFonts w:ascii="Verdana" w:hAnsi="Verdana" w:cs="Verdana"/>
          <w:sz w:val="24"/>
          <w:szCs w:val="24"/>
        </w:rPr>
        <w:t xml:space="preserve"> 55'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76923C" w:themeColor="accent3" w:themeShade="BF"/>
          <w:sz w:val="24"/>
          <w:szCs w:val="24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6C71F5"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:rsidR="00C45B93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Évaluer</w:t>
      </w:r>
      <w:r w:rsidR="00C45B93" w:rsidRPr="006C71F5">
        <w:rPr>
          <w:rFonts w:ascii="Calibri" w:hAnsi="Calibri" w:cs="Calibri"/>
          <w:sz w:val="24"/>
          <w:szCs w:val="24"/>
        </w:rPr>
        <w:t xml:space="preserve"> les acquis des élèves et </w:t>
      </w:r>
      <w:r w:rsidRPr="006C71F5">
        <w:rPr>
          <w:rFonts w:ascii="Calibri" w:hAnsi="Calibri" w:cs="Calibri"/>
          <w:sz w:val="24"/>
          <w:szCs w:val="24"/>
        </w:rPr>
        <w:t>diagnostiquer</w:t>
      </w:r>
      <w:r w:rsidR="00C45B93" w:rsidRPr="006C71F5">
        <w:rPr>
          <w:rFonts w:ascii="Calibri" w:hAnsi="Calibri" w:cs="Calibri"/>
          <w:sz w:val="24"/>
          <w:szCs w:val="24"/>
        </w:rPr>
        <w:t xml:space="preserve"> ceux qui nécessiteront un appui plus fort. </w:t>
      </w:r>
    </w:p>
    <w:p w:rsidR="00C45B93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Leur permettre de comprendre leurs difficultés et les actions de remédiation à envisager.</w:t>
      </w: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color w:val="76923C" w:themeColor="accent3" w:themeShade="BF"/>
          <w:sz w:val="24"/>
          <w:szCs w:val="24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visées: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Connaître et utiliser les techniques opératoires de l’addition et de la soustraction (sur les nombres inférieurs à 1 000). 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Calculer en ligne des suites d’opérations. 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Connaître et utiliser des procédures de calcul mental pour calculer des sommes, des différences et des produits.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Matériel</w:t>
            </w: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Présentation 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des objectifs de la séquence.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 xml:space="preserve">Dévolution de la tâche : voir ce dont ils se souviennent après le CP.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Recherche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travail individuel sur fiche.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Correction individuelle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discussion avec chaque élève pour lui donner ses objectifs.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 xml:space="preserve">Les autres sont en plan de travail.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Bilan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tbl>
      <w:tblPr>
        <w:tblW w:w="3936" w:type="dxa"/>
        <w:tblInd w:w="-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</w:tblGrid>
      <w:tr w:rsidR="006C71F5" w:rsidRPr="006C71F5" w:rsidTr="006C71F5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936" w:type="dxa"/>
            <w:tcBorders>
              <w:top w:val="single" w:sz="4" w:space="0" w:color="FFFFFF"/>
              <w:bottom w:val="single" w:sz="4" w:space="0" w:color="FFFFFF"/>
            </w:tcBorders>
          </w:tcPr>
          <w:p w:rsidR="006C71F5" w:rsidRPr="006C71F5" w:rsidRDefault="006C71F5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Comic Sans MS" w:hAnsi="Comic Sans MS" w:cs="Calibri"/>
                <w:color w:val="76923C" w:themeColor="accent3" w:themeShade="BF"/>
                <w:sz w:val="24"/>
                <w:szCs w:val="24"/>
              </w:rPr>
            </w:pPr>
            <w:r w:rsidRPr="006C71F5">
              <w:rPr>
                <w:rFonts w:ascii="Comic Sans MS" w:hAnsi="Comic Sans MS" w:cs="Verdana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Bilan</w:t>
            </w:r>
            <w:r>
              <w:rPr>
                <w:rFonts w:ascii="Comic Sans MS" w:hAnsi="Comic Sans MS" w:cs="Verdana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  <w:r w:rsidRPr="006C71F5">
              <w:rPr>
                <w:rFonts w:ascii="Comic Sans MS" w:hAnsi="Comic Sans MS" w:cs="Verdana"/>
                <w:b/>
                <w:bCs/>
                <w:color w:val="76923C" w:themeColor="accent3" w:themeShade="BF"/>
                <w:sz w:val="24"/>
                <w:szCs w:val="24"/>
                <w:u w:val="single"/>
              </w:rPr>
              <w:t>:</w:t>
            </w:r>
            <w:r w:rsidRPr="006C71F5">
              <w:rPr>
                <w:rFonts w:ascii="Comic Sans MS" w:hAnsi="Comic Sans MS" w:cs="Calibri"/>
                <w:color w:val="76923C" w:themeColor="accent3" w:themeShade="BF"/>
                <w:sz w:val="24"/>
                <w:szCs w:val="24"/>
              </w:rPr>
              <w:br w:type="page"/>
            </w:r>
          </w:p>
          <w:p w:rsidR="006C71F5" w:rsidRPr="006C71F5" w:rsidRDefault="006C71F5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C71F5" w:rsidRDefault="006C71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5B93" w:rsidRPr="006C71F5" w:rsidRDefault="006C71F5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Pr="006C71F5">
        <w:rPr>
          <w:rFonts w:ascii="CF Crayons Regular" w:hAnsi="CF Crayons Regular" w:cs="Arial"/>
          <w:b/>
          <w:bCs/>
          <w:color w:val="365F91" w:themeColor="accent1" w:themeShade="BF"/>
          <w:sz w:val="32"/>
          <w:szCs w:val="32"/>
        </w:rPr>
        <w:t>S</w:t>
      </w:r>
      <w:r w:rsidRPr="006C71F5">
        <w:rPr>
          <w:b/>
          <w:bCs/>
          <w:color w:val="365F91" w:themeColor="accent1" w:themeShade="BF"/>
          <w:sz w:val="32"/>
          <w:szCs w:val="32"/>
        </w:rPr>
        <w:t>é</w:t>
      </w:r>
      <w:r w:rsidRPr="006C71F5">
        <w:rPr>
          <w:rFonts w:ascii="CF Crayons Regular" w:hAnsi="CF Crayons Regular" w:cs="Arial"/>
          <w:b/>
          <w:bCs/>
          <w:color w:val="365F91" w:themeColor="accent1" w:themeShade="BF"/>
          <w:sz w:val="32"/>
          <w:szCs w:val="32"/>
        </w:rPr>
        <w:t xml:space="preserve">ance 2 sur 3 : </w:t>
      </w:r>
      <w:r>
        <w:rPr>
          <w:rFonts w:ascii="CF Crayons Regular" w:hAnsi="CF Crayons Regular" w:cs="Calibri"/>
          <w:color w:val="365F91" w:themeColor="accent1" w:themeShade="BF"/>
          <w:sz w:val="32"/>
          <w:szCs w:val="32"/>
        </w:rPr>
        <w:t>Ateliers d</w:t>
      </w:r>
      <w:r>
        <w:rPr>
          <w:color w:val="365F91" w:themeColor="accent1" w:themeShade="BF"/>
          <w:sz w:val="32"/>
          <w:szCs w:val="32"/>
        </w:rPr>
        <w:t>’</w:t>
      </w:r>
      <w:r w:rsidRPr="006C71F5">
        <w:rPr>
          <w:rFonts w:ascii="CF Crayons Regular" w:hAnsi="CF Crayons Regular" w:cs="Calibri"/>
          <w:color w:val="365F91" w:themeColor="accent1" w:themeShade="BF"/>
          <w:sz w:val="32"/>
          <w:szCs w:val="32"/>
        </w:rPr>
        <w:t>entrainement</w:t>
      </w: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  <w:sz w:val="24"/>
          <w:szCs w:val="24"/>
        </w:rPr>
      </w:pPr>
      <w:r w:rsidRPr="006C71F5">
        <w:rPr>
          <w:rFonts w:asciiTheme="majorHAnsi" w:hAnsiTheme="majorHAnsi" w:cs="Verdana"/>
          <w:bCs/>
          <w:sz w:val="24"/>
          <w:szCs w:val="24"/>
        </w:rPr>
        <w:t xml:space="preserve">Cette séance pourra être </w:t>
      </w:r>
      <w:r>
        <w:rPr>
          <w:rFonts w:asciiTheme="majorHAnsi" w:hAnsiTheme="majorHAnsi" w:cs="Verdana"/>
          <w:bCs/>
          <w:sz w:val="24"/>
          <w:szCs w:val="24"/>
        </w:rPr>
        <w:t xml:space="preserve">faite plusieurs fois, en fonction des besoins des élèves et de leur progression. </w:t>
      </w:r>
    </w:p>
    <w:p w:rsidR="006C71F5" w:rsidRDefault="006C71F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6C71F5"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6C71F5">
        <w:rPr>
          <w:rFonts w:ascii="Verdana" w:hAnsi="Verdana" w:cs="Verdana"/>
          <w:sz w:val="24"/>
          <w:szCs w:val="24"/>
        </w:rPr>
        <w:t xml:space="preserve"> 1h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:rsidR="00C45B93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Automatiser les procédures additives : mémoriser les résultats des tables, automatiser les calculs en ligne et en colonnes.</w:t>
      </w:r>
    </w:p>
    <w:p w:rsidR="006C71F5" w:rsidRPr="006C71F5" w:rsidRDefault="006C71F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6C71F5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Connaître et utiliser les techniques opératoires de l’addition et de la soustraction (sur les nombres inférieurs à 1 000). 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2"/>
                <w:szCs w:val="24"/>
              </w:rPr>
              <w:t>Matériel</w:t>
            </w: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6C71F5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C45B93" w:rsidRPr="006C71F5"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Tissage et dévolution de la tâche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rappel des objectifs de séquence : savoir additionner des nombres de 0 à 99. </w:t>
            </w:r>
          </w:p>
          <w:p w:rsidR="006C71F5" w:rsidRPr="006C71F5" w:rsidRDefault="006C71F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sz w:val="24"/>
                <w:szCs w:val="24"/>
              </w:rPr>
              <w:t>Structuration 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rappel de la méthode générale à l’aide le la vidéo des Fondamentaux ou du PP. Distribution de la fiche-outil.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 xml:space="preserve">Rappel des ateliers.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6C71F5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C45B93" w:rsidRPr="006C71F5"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Atelier dirigé</w:t>
            </w:r>
          </w:p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Ateliers de manipulation/mémorisation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>- Apprentissage des tables (cahier et ordinateur)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>- Fiches des tables</w:t>
            </w:r>
            <w:r w:rsidR="006C71F5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C96451">
              <w:rPr>
                <w:rFonts w:ascii="Calibri" w:hAnsi="Calibri" w:cs="Calibri"/>
                <w:sz w:val="24"/>
                <w:szCs w:val="24"/>
              </w:rPr>
              <w:t>fiches plastifiées à renseigner</w:t>
            </w:r>
            <w:r w:rsidR="006C71F5">
              <w:rPr>
                <w:rFonts w:ascii="Calibri" w:hAnsi="Calibri" w:cs="Calibri"/>
                <w:sz w:val="24"/>
                <w:szCs w:val="24"/>
              </w:rPr>
              <w:t xml:space="preserve">).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>- Tableau des additions</w:t>
            </w:r>
            <w:r w:rsidR="006C71F5">
              <w:rPr>
                <w:rFonts w:ascii="Calibri" w:hAnsi="Calibri" w:cs="Calibri"/>
                <w:sz w:val="24"/>
                <w:szCs w:val="24"/>
              </w:rPr>
              <w:t xml:space="preserve"> (travail sur la table des additions sous forme de tableau à double entrée).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>- Fiches des additions posées</w:t>
            </w:r>
            <w:r w:rsidR="00C96451">
              <w:rPr>
                <w:rFonts w:ascii="Calibri" w:hAnsi="Calibri" w:cs="Calibri"/>
                <w:sz w:val="24"/>
                <w:szCs w:val="24"/>
              </w:rPr>
              <w:t xml:space="preserve"> (avec tableau de contrôle)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>- Serpent additif</w:t>
            </w:r>
            <w:r w:rsidR="00C96451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Atelier dirigé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essentiellement avec les élèves diagnostiqués en difficulté, pour redonner les procédures : calculer les dizaines puis les unités, mettre la retenue... </w:t>
            </w:r>
            <w:r w:rsidR="00C96451">
              <w:rPr>
                <w:rFonts w:ascii="Calibri" w:hAnsi="Calibri" w:cs="Calibri"/>
                <w:sz w:val="24"/>
                <w:szCs w:val="24"/>
              </w:rPr>
              <w:t xml:space="preserve">Mettre du sens grâce au matériel, et essentiellement aux timbres.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Bilan de la séance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qu'avez-vous appris ? 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 xml:space="preserve">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C96451" w:rsidRDefault="00C96451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365F91" w:themeColor="accent1" w:themeShade="BF"/>
          <w:sz w:val="32"/>
          <w:szCs w:val="32"/>
        </w:rPr>
      </w:pPr>
      <w:r>
        <w:rPr>
          <w:rFonts w:ascii="CF Crayons Regular" w:hAnsi="CF Crayons Regular" w:cs="Arial"/>
          <w:b/>
          <w:bCs/>
          <w:color w:val="365F91" w:themeColor="accent1" w:themeShade="BF"/>
          <w:sz w:val="32"/>
          <w:szCs w:val="32"/>
        </w:rPr>
        <w:t>S</w:t>
      </w:r>
      <w:r>
        <w:rPr>
          <w:b/>
          <w:bCs/>
          <w:color w:val="365F91" w:themeColor="accent1" w:themeShade="BF"/>
          <w:sz w:val="32"/>
          <w:szCs w:val="32"/>
        </w:rPr>
        <w:t>é</w:t>
      </w:r>
      <w:r w:rsidRPr="00C96451">
        <w:rPr>
          <w:rFonts w:ascii="CF Crayons Regular" w:hAnsi="CF Crayons Regular" w:cs="Arial"/>
          <w:b/>
          <w:bCs/>
          <w:color w:val="365F91" w:themeColor="accent1" w:themeShade="BF"/>
          <w:sz w:val="32"/>
          <w:szCs w:val="32"/>
        </w:rPr>
        <w:t>ance 3 sur 3 : Evaluation finale</w:t>
      </w:r>
    </w:p>
    <w:p w:rsidR="00C96451" w:rsidRDefault="00C9645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96451" w:rsidRPr="006C71F5" w:rsidRDefault="00C96451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Durée</w:t>
      </w:r>
      <w:r w:rsid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  <w:r w:rsidRPr="006C71F5">
        <w:rPr>
          <w:rFonts w:ascii="Verdana" w:hAnsi="Verdana" w:cs="Verdana"/>
          <w:sz w:val="24"/>
          <w:szCs w:val="24"/>
        </w:rPr>
        <w:t xml:space="preserve"> 55'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C96451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Objectifs</w:t>
      </w:r>
      <w:r w:rsid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:rsidR="00C45B93" w:rsidRDefault="00C9645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Évaluer</w:t>
      </w:r>
      <w:r w:rsidR="00C45B93" w:rsidRPr="006C71F5">
        <w:rPr>
          <w:rFonts w:ascii="Calibri" w:hAnsi="Calibri" w:cs="Calibri"/>
          <w:sz w:val="24"/>
          <w:szCs w:val="24"/>
        </w:rPr>
        <w:t xml:space="preserve"> les acquis des élèves.</w:t>
      </w:r>
    </w:p>
    <w:p w:rsidR="00C96451" w:rsidRPr="006C71F5" w:rsidRDefault="00C96451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45B93" w:rsidRPr="00C96451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Compétences visées</w:t>
      </w:r>
      <w:r w:rsid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Connaître et utiliser les techniques opératoires de l’addition et de la soustraction (sur les nombres inférieurs à 1 000). 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 xml:space="preserve">Calculer en ligne des suites d’opérations. 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6C71F5">
        <w:rPr>
          <w:rFonts w:ascii="Calibri" w:hAnsi="Calibri" w:cs="Calibri"/>
          <w:sz w:val="24"/>
          <w:szCs w:val="24"/>
        </w:rPr>
        <w:t>Connaître et utiliser des procédures de calcul mental pour calculer des sommes, des différences et des produits.</w:t>
      </w:r>
    </w:p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C96451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C45B93" w:rsidRPr="00C964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C96451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C96451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96451">
              <w:rPr>
                <w:rFonts w:ascii="Arial" w:hAnsi="Arial" w:cs="Arial"/>
                <w:color w:val="000000"/>
                <w:sz w:val="22"/>
                <w:szCs w:val="24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C96451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96451">
              <w:rPr>
                <w:rFonts w:ascii="Arial" w:hAnsi="Arial" w:cs="Arial"/>
                <w:color w:val="000000"/>
                <w:sz w:val="22"/>
                <w:szCs w:val="24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C96451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96451">
              <w:rPr>
                <w:rFonts w:ascii="Arial" w:hAnsi="Arial" w:cs="Arial"/>
                <w:color w:val="000000"/>
                <w:sz w:val="22"/>
                <w:szCs w:val="24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C96451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C96451">
              <w:rPr>
                <w:rFonts w:ascii="Arial" w:hAnsi="Arial" w:cs="Arial"/>
                <w:color w:val="000000"/>
                <w:sz w:val="22"/>
                <w:szCs w:val="24"/>
              </w:rPr>
              <w:t>Matériel</w:t>
            </w: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Présentation </w:t>
            </w:r>
            <w:r w:rsidRPr="006C71F5">
              <w:rPr>
                <w:rFonts w:ascii="Calibri" w:hAnsi="Calibri" w:cs="Calibri"/>
                <w:sz w:val="24"/>
                <w:szCs w:val="24"/>
              </w:rPr>
              <w:t>des objectifs de la séance.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 xml:space="preserve">Dévolution de la tâche : voir ce qu'ils ont appris.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Recherche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travail individuel sur fiche.</w:t>
            </w:r>
          </w:p>
          <w:p w:rsidR="00C96451" w:rsidRPr="006C71F5" w:rsidRDefault="00C96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Correction individuelle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: discussion avec chaque élève pour voir son niveau, et noter dans le cahier de progrès.</w:t>
            </w:r>
          </w:p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sz w:val="24"/>
                <w:szCs w:val="24"/>
              </w:rPr>
              <w:t xml:space="preserve">Les autres sont en plan de travail.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45B93" w:rsidRPr="006C71F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Arial" w:hAnsi="Arial" w:cs="Arial"/>
                <w:color w:val="000000"/>
                <w:sz w:val="24"/>
                <w:szCs w:val="24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71F5">
              <w:rPr>
                <w:rFonts w:ascii="Calibri" w:hAnsi="Calibri" w:cs="Calibri"/>
                <w:b/>
                <w:bCs/>
                <w:sz w:val="24"/>
                <w:szCs w:val="24"/>
              </w:rPr>
              <w:t>Bilan</w:t>
            </w:r>
            <w:r w:rsidRPr="006C71F5">
              <w:rPr>
                <w:rFonts w:ascii="Calibri" w:hAnsi="Calibri" w:cs="Calibri"/>
                <w:sz w:val="24"/>
                <w:szCs w:val="24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B93" w:rsidRPr="006C71F5" w:rsidRDefault="00C45B93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45B93" w:rsidRPr="006C71F5" w:rsidRDefault="00C45B93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:rsidR="00C45B93" w:rsidRPr="00C96451" w:rsidRDefault="00C45B93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</w:pP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Bilan</w:t>
      </w:r>
      <w:r w:rsid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 xml:space="preserve"> </w:t>
      </w:r>
      <w:r w:rsidRPr="00C96451">
        <w:rPr>
          <w:rFonts w:ascii="Comic Sans MS" w:hAnsi="Comic Sans MS" w:cs="Verdana"/>
          <w:b/>
          <w:bCs/>
          <w:color w:val="76923C" w:themeColor="accent3" w:themeShade="BF"/>
          <w:sz w:val="24"/>
          <w:szCs w:val="24"/>
          <w:u w:val="single"/>
        </w:rPr>
        <w:t>:</w:t>
      </w:r>
    </w:p>
    <w:sectPr w:rsidR="00C45B93" w:rsidRPr="00C96451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1C" w:rsidRDefault="00A5411C" w:rsidP="00A5411C">
      <w:r>
        <w:separator/>
      </w:r>
    </w:p>
  </w:endnote>
  <w:endnote w:type="continuationSeparator" w:id="0">
    <w:p w:rsidR="00A5411C" w:rsidRDefault="00A5411C" w:rsidP="00A5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1C" w:rsidRDefault="00A5411C" w:rsidP="00A5411C">
    <w:pPr>
      <w:pStyle w:val="Pieddepage"/>
      <w:tabs>
        <w:tab w:val="clear" w:pos="4536"/>
        <w:tab w:val="clear" w:pos="9072"/>
        <w:tab w:val="center" w:pos="4703"/>
        <w:tab w:val="right" w:pos="9406"/>
      </w:tabs>
    </w:pPr>
    <w:r>
      <w:rPr>
        <w:color w:val="365F91"/>
        <w:sz w:val="18"/>
      </w:rPr>
      <w:t>Révision des additions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0E8B">
      <w:rPr>
        <w:rStyle w:val="Numrodepage"/>
        <w:noProof/>
      </w:rPr>
      <w:t>1</w:t>
    </w:r>
    <w:r>
      <w:rPr>
        <w:rStyle w:val="Numrodepage"/>
      </w:rPr>
      <w:fldChar w:fldCharType="end"/>
    </w:r>
    <w:r w:rsidRPr="00315BAD">
      <w:rPr>
        <w:i/>
        <w:color w:val="76923C"/>
        <w:sz w:val="18"/>
      </w:rPr>
      <w:tab/>
    </w:r>
    <w:r w:rsidRPr="000D0FE9">
      <w:rPr>
        <w:i/>
        <w:color w:val="76923C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1C" w:rsidRDefault="00A5411C" w:rsidP="00A5411C">
      <w:r>
        <w:separator/>
      </w:r>
    </w:p>
  </w:footnote>
  <w:footnote w:type="continuationSeparator" w:id="0">
    <w:p w:rsidR="00A5411C" w:rsidRDefault="00A5411C" w:rsidP="00A5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93"/>
    <w:rsid w:val="000E002C"/>
    <w:rsid w:val="006C71F5"/>
    <w:rsid w:val="00920E8B"/>
    <w:rsid w:val="00A5411C"/>
    <w:rsid w:val="00C45B93"/>
    <w:rsid w:val="00C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4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11C"/>
  </w:style>
  <w:style w:type="paragraph" w:styleId="Pieddepage">
    <w:name w:val="footer"/>
    <w:basedOn w:val="Normal"/>
    <w:link w:val="PieddepageCar"/>
    <w:uiPriority w:val="99"/>
    <w:unhideWhenUsed/>
    <w:rsid w:val="00A54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11C"/>
  </w:style>
  <w:style w:type="character" w:styleId="Numrodepage">
    <w:name w:val="page number"/>
    <w:uiPriority w:val="99"/>
    <w:semiHidden/>
    <w:unhideWhenUsed/>
    <w:rsid w:val="00A541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4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11C"/>
  </w:style>
  <w:style w:type="paragraph" w:styleId="Pieddepage">
    <w:name w:val="footer"/>
    <w:basedOn w:val="Normal"/>
    <w:link w:val="PieddepageCar"/>
    <w:uiPriority w:val="99"/>
    <w:unhideWhenUsed/>
    <w:rsid w:val="00A54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11C"/>
  </w:style>
  <w:style w:type="character" w:styleId="Numrodepage">
    <w:name w:val="page number"/>
    <w:uiPriority w:val="99"/>
    <w:semiHidden/>
    <w:unhideWhenUsed/>
    <w:rsid w:val="00A5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3702</Characters>
  <Application>Microsoft Macintosh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 Gabriel</cp:lastModifiedBy>
  <cp:revision>2</cp:revision>
  <dcterms:created xsi:type="dcterms:W3CDTF">2017-08-08T20:31:00Z</dcterms:created>
  <dcterms:modified xsi:type="dcterms:W3CDTF">2017-08-08T20:31:00Z</dcterms:modified>
</cp:coreProperties>
</file>