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907AB" w14:textId="61D0A0D2" w:rsidR="00FE601D" w:rsidRPr="006F0D4B" w:rsidRDefault="00134146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5C4DE4" wp14:editId="179E2FA3">
            <wp:simplePos x="0" y="0"/>
            <wp:positionH relativeFrom="column">
              <wp:posOffset>-200660</wp:posOffset>
            </wp:positionH>
            <wp:positionV relativeFrom="paragraph">
              <wp:posOffset>-173355</wp:posOffset>
            </wp:positionV>
            <wp:extent cx="6324600" cy="558800"/>
            <wp:effectExtent l="0" t="0" r="0" b="0"/>
            <wp:wrapNone/>
            <wp:docPr id="3" name="Image 1" descr="Description : Description : HDD 250Go:Users:marie:Desktop:Images blog: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HDD 250Go:Users:marie:Desktop:Images blog:Tit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4B">
        <w:rPr>
          <w:rFonts w:ascii="CF Crayons Regular" w:hAnsi="CF Crayons Regular" w:cs="Arial"/>
          <w:b/>
          <w:bCs/>
          <w:color w:val="365F91" w:themeColor="accent1" w:themeShade="BF"/>
          <w:sz w:val="36"/>
          <w:szCs w:val="24"/>
        </w:rPr>
        <w:t xml:space="preserve">  </w:t>
      </w:r>
      <w:r w:rsidR="006643AA" w:rsidRPr="006F0D4B">
        <w:rPr>
          <w:rFonts w:ascii="CF Crayons Regular" w:hAnsi="CF Crayons Regular" w:cs="Arial"/>
          <w:b/>
          <w:bCs/>
          <w:color w:val="365F91" w:themeColor="accent1" w:themeShade="BF"/>
          <w:sz w:val="36"/>
          <w:szCs w:val="24"/>
        </w:rPr>
        <w:t>Le tableau de nombres</w:t>
      </w:r>
    </w:p>
    <w:p w14:paraId="7415F0F1" w14:textId="7CB10735" w:rsidR="006643AA" w:rsidRPr="006F0D4B" w:rsidRDefault="006643AA" w:rsidP="006F0D4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</w:pPr>
      <w:r w:rsidRPr="006F0D4B">
        <w:rPr>
          <w:rFonts w:asciiTheme="majorHAnsi" w:hAnsiTheme="majorHAnsi" w:cs="Arial"/>
          <w:color w:val="365F91" w:themeColor="accent1" w:themeShade="BF"/>
          <w:sz w:val="24"/>
          <w:szCs w:val="24"/>
        </w:rPr>
        <w:t>Niveau : CP</w:t>
      </w:r>
    </w:p>
    <w:p w14:paraId="08C9516E" w14:textId="77777777" w:rsidR="006643AA" w:rsidRPr="006643AA" w:rsidRDefault="006643A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1D589D6A" w14:textId="77777777" w:rsidR="006F0D4B" w:rsidRDefault="006F0D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6B9BBDB4" w14:textId="77777777" w:rsidR="006F0D4B" w:rsidRDefault="006F0D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5E2E03E7" w14:textId="77777777" w:rsidR="006F0D4B" w:rsidRDefault="00295B9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4"/>
        </w:rPr>
      </w:pPr>
      <w:r w:rsidRPr="006F0D4B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Objectifs</w:t>
      </w:r>
      <w:r w:rsidR="006643AA" w:rsidRPr="006F0D4B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="006F0D4B" w:rsidRPr="006F0D4B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généraux </w:t>
      </w:r>
      <w:r w:rsidRPr="006F0D4B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  <w:r w:rsidRPr="006F0D4B">
        <w:rPr>
          <w:rFonts w:asciiTheme="majorHAnsi" w:hAnsiTheme="majorHAnsi" w:cs="Verdana"/>
          <w:sz w:val="28"/>
          <w:szCs w:val="24"/>
        </w:rPr>
        <w:t xml:space="preserve"> </w:t>
      </w:r>
    </w:p>
    <w:p w14:paraId="1C480A48" w14:textId="2658A9A8" w:rsidR="00FE601D" w:rsidRDefault="00295B9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6643AA">
        <w:rPr>
          <w:rFonts w:asciiTheme="majorHAnsi" w:hAnsiTheme="majorHAnsi" w:cs="Calibri"/>
          <w:sz w:val="24"/>
          <w:szCs w:val="24"/>
        </w:rPr>
        <w:t>Comprendre l'</w:t>
      </w:r>
      <w:r w:rsidR="00B9452B" w:rsidRPr="006643AA">
        <w:rPr>
          <w:rFonts w:asciiTheme="majorHAnsi" w:hAnsiTheme="majorHAnsi" w:cs="Calibri"/>
          <w:sz w:val="24"/>
          <w:szCs w:val="24"/>
        </w:rPr>
        <w:t>algorithme</w:t>
      </w:r>
      <w:r w:rsidRPr="006643AA">
        <w:rPr>
          <w:rFonts w:asciiTheme="majorHAnsi" w:hAnsiTheme="majorHAnsi" w:cs="Calibri"/>
          <w:sz w:val="24"/>
          <w:szCs w:val="24"/>
        </w:rPr>
        <w:t xml:space="preserve"> de la suit</w:t>
      </w:r>
      <w:r w:rsidR="006643AA">
        <w:rPr>
          <w:rFonts w:asciiTheme="majorHAnsi" w:hAnsiTheme="majorHAnsi" w:cs="Calibri"/>
          <w:sz w:val="24"/>
          <w:szCs w:val="24"/>
        </w:rPr>
        <w:t>e écrite des nombres jusqu'à 99.</w:t>
      </w:r>
    </w:p>
    <w:p w14:paraId="0949273D" w14:textId="77777777" w:rsidR="006643AA" w:rsidRPr="006643AA" w:rsidRDefault="006643A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4D1B6E42" w14:textId="1358EE7D" w:rsidR="00FE601D" w:rsidRPr="006F0D4B" w:rsidRDefault="00295B96" w:rsidP="006643A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6F0D4B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Compétences visées</w:t>
      </w:r>
      <w:r w:rsidR="006643AA" w:rsidRPr="006F0D4B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6F0D4B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: </w:t>
      </w:r>
    </w:p>
    <w:p w14:paraId="153C8C27" w14:textId="77777777" w:rsidR="006643AA" w:rsidRPr="006643AA" w:rsidRDefault="006643AA" w:rsidP="006643A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6643AA">
        <w:rPr>
          <w:rFonts w:asciiTheme="majorHAnsi" w:hAnsiTheme="majorHAnsi" w:cs="Times"/>
          <w:b/>
          <w:bCs/>
          <w:sz w:val="24"/>
          <w:szCs w:val="24"/>
        </w:rPr>
        <w:t xml:space="preserve">Nommer, lire, écrire, représenter des nombres entiers </w:t>
      </w:r>
    </w:p>
    <w:p w14:paraId="2BB602E0" w14:textId="77777777" w:rsidR="006643AA" w:rsidRPr="006643AA" w:rsidRDefault="006643AA" w:rsidP="006643A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6643AA">
        <w:rPr>
          <w:rFonts w:asciiTheme="majorHAnsi" w:hAnsiTheme="majorHAnsi" w:cs="Times"/>
          <w:sz w:val="24"/>
          <w:szCs w:val="24"/>
        </w:rPr>
        <w:t xml:space="preserve">Interpréter les noms des nombres à l’aide des unités de numération et des écritures arithmétiques. </w:t>
      </w:r>
    </w:p>
    <w:p w14:paraId="009908AC" w14:textId="53B2FD4F" w:rsidR="006643AA" w:rsidRPr="006643AA" w:rsidRDefault="006643AA" w:rsidP="006643A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6643AA">
        <w:rPr>
          <w:rFonts w:asciiTheme="majorHAnsi" w:hAnsiTheme="majorHAnsi" w:cs="Times"/>
          <w:sz w:val="24"/>
          <w:szCs w:val="24"/>
        </w:rPr>
        <w:t xml:space="preserve">» Unités de numération (unités simples, dizaines, centaines, milliers) et leurs relations (principe </w:t>
      </w:r>
      <w:r>
        <w:rPr>
          <w:rFonts w:asciiTheme="majorHAnsi" w:hAnsiTheme="majorHAnsi" w:cs="Times"/>
          <w:sz w:val="24"/>
          <w:szCs w:val="24"/>
        </w:rPr>
        <w:t>décimal de la numération en chiff</w:t>
      </w:r>
      <w:r w:rsidRPr="006643AA">
        <w:rPr>
          <w:rFonts w:asciiTheme="majorHAnsi" w:hAnsiTheme="majorHAnsi" w:cs="Times"/>
          <w:sz w:val="24"/>
          <w:szCs w:val="24"/>
        </w:rPr>
        <w:t xml:space="preserve">res). </w:t>
      </w:r>
    </w:p>
    <w:p w14:paraId="09EE51EE" w14:textId="3EC94FA2" w:rsidR="006643AA" w:rsidRPr="006643AA" w:rsidRDefault="006643AA" w:rsidP="006643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Theme="majorHAnsi" w:hAnsiTheme="majorHAnsi" w:cs="Times"/>
          <w:sz w:val="24"/>
          <w:szCs w:val="24"/>
        </w:rPr>
      </w:pPr>
      <w:r w:rsidRPr="006643AA">
        <w:rPr>
          <w:rFonts w:asciiTheme="majorHAnsi" w:hAnsiTheme="majorHAnsi" w:cs="Times"/>
          <w:kern w:val="1"/>
          <w:sz w:val="24"/>
          <w:szCs w:val="24"/>
        </w:rPr>
        <w:tab/>
      </w:r>
      <w:r>
        <w:rPr>
          <w:rFonts w:asciiTheme="majorHAnsi" w:hAnsiTheme="majorHAnsi" w:cs="Times"/>
          <w:sz w:val="24"/>
          <w:szCs w:val="24"/>
        </w:rPr>
        <w:t>»  Valeur des chiff</w:t>
      </w:r>
      <w:r w:rsidRPr="006643AA">
        <w:rPr>
          <w:rFonts w:asciiTheme="majorHAnsi" w:hAnsiTheme="majorHAnsi" w:cs="Times"/>
          <w:sz w:val="24"/>
          <w:szCs w:val="24"/>
        </w:rPr>
        <w:t>res en fonction de leur rang dans l’écriture d’un nombre (principe de position).  </w:t>
      </w:r>
    </w:p>
    <w:p w14:paraId="16C9C7B8" w14:textId="14ACA887" w:rsidR="006643AA" w:rsidRDefault="006643AA" w:rsidP="006643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asciiTheme="majorHAnsi" w:hAnsiTheme="majorHAnsi" w:cs="Times"/>
          <w:sz w:val="24"/>
          <w:szCs w:val="24"/>
        </w:rPr>
      </w:pPr>
      <w:r w:rsidRPr="006643AA">
        <w:rPr>
          <w:rFonts w:asciiTheme="majorHAnsi" w:hAnsiTheme="majorHAnsi" w:cs="Times"/>
          <w:kern w:val="1"/>
          <w:sz w:val="24"/>
          <w:szCs w:val="24"/>
        </w:rPr>
        <w:tab/>
      </w:r>
      <w:r w:rsidRPr="006643AA">
        <w:rPr>
          <w:rFonts w:asciiTheme="majorHAnsi" w:hAnsiTheme="majorHAnsi" w:cs="Times"/>
          <w:sz w:val="24"/>
          <w:szCs w:val="24"/>
        </w:rPr>
        <w:t>»  Noms des nombres.  </w:t>
      </w:r>
    </w:p>
    <w:p w14:paraId="7932E68E" w14:textId="4C00D88F" w:rsidR="00A37385" w:rsidRDefault="007D0AA0" w:rsidP="00A37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bookmarkStart w:id="0" w:name="_GoBack"/>
      <w:r>
        <w:rPr>
          <w:rFonts w:ascii="Helvetica" w:hAnsi="Helvetica" w:cs="Helvetica"/>
          <w:noProof/>
          <w:color w:val="0000E9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EB68D05" wp14:editId="2960B501">
            <wp:simplePos x="0" y="0"/>
            <wp:positionH relativeFrom="column">
              <wp:posOffset>2009140</wp:posOffset>
            </wp:positionH>
            <wp:positionV relativeFrom="paragraph">
              <wp:posOffset>133766</wp:posOffset>
            </wp:positionV>
            <wp:extent cx="2415540" cy="1284824"/>
            <wp:effectExtent l="0" t="0" r="0" b="10795"/>
            <wp:wrapNone/>
            <wp:docPr id="1" name="Ima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8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0C3DFE8" w14:textId="77777777" w:rsidR="00A37385" w:rsidRDefault="00A37385" w:rsidP="00A37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</w:p>
    <w:p w14:paraId="657186BE" w14:textId="77777777" w:rsidR="00A37385" w:rsidRDefault="00A37385" w:rsidP="00A37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</w:p>
    <w:p w14:paraId="4F4B2175" w14:textId="77777777" w:rsidR="00A37385" w:rsidRDefault="00A37385" w:rsidP="00A37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</w:p>
    <w:p w14:paraId="104F57B4" w14:textId="77777777" w:rsidR="00A37385" w:rsidRDefault="00A37385" w:rsidP="00A37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</w:p>
    <w:p w14:paraId="4EE451D5" w14:textId="77777777" w:rsidR="00A37385" w:rsidRPr="006643AA" w:rsidRDefault="00A37385" w:rsidP="00A373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</w:p>
    <w:p w14:paraId="55C1E21D" w14:textId="77777777" w:rsidR="006643AA" w:rsidRPr="006643AA" w:rsidRDefault="006643AA" w:rsidP="006643A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3061C2CD" w14:textId="0DED3105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317B10BC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21"/>
        <w:gridCol w:w="761"/>
        <w:gridCol w:w="3350"/>
        <w:gridCol w:w="1701"/>
        <w:gridCol w:w="2126"/>
      </w:tblGrid>
      <w:tr w:rsidR="00FE601D" w14:paraId="2671BA6F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C31A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F3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521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2EC8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68C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0852B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FE601D" w14:paraId="6693AD81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F8E1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D7A9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Puzzle de la bande numérique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50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893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643AA">
              <w:rPr>
                <w:rFonts w:ascii="Calibri" w:hAnsi="Calibri" w:cs="Calibri"/>
                <w:sz w:val="24"/>
                <w:szCs w:val="24"/>
              </w:rPr>
              <w:t>Observer les régularités de la suite écrite des nombres jusqu'à 100.</w:t>
            </w:r>
          </w:p>
          <w:p w14:paraId="349AAC20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3AA">
              <w:rPr>
                <w:rFonts w:ascii="Calibri" w:hAnsi="Calibri" w:cs="Calibri"/>
                <w:sz w:val="24"/>
                <w:szCs w:val="24"/>
              </w:rPr>
              <w:t>Décomposer cette suite en "familles de 10".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10AE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5EEEC0DF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A06C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Une photocopie de morceaux de bandes par élève</w:t>
            </w:r>
          </w:p>
        </w:tc>
      </w:tr>
      <w:tr w:rsidR="00FE601D" w14:paraId="18791448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0F32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921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Jeu du </w:t>
            </w:r>
            <w:r w:rsidR="00B9452B">
              <w:rPr>
                <w:rFonts w:ascii="Calibri" w:hAnsi="Calibri" w:cs="Calibri"/>
                <w:sz w:val="22"/>
                <w:szCs w:val="22"/>
              </w:rPr>
              <w:t>château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A45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5665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643AA">
              <w:rPr>
                <w:rFonts w:ascii="Calibri" w:hAnsi="Calibri" w:cs="Calibri"/>
                <w:sz w:val="24"/>
                <w:szCs w:val="24"/>
              </w:rPr>
              <w:t>Reconnaitre les écritures chiffrées des nombres</w:t>
            </w:r>
            <w:r w:rsidR="00B9452B" w:rsidRPr="006643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643AA">
              <w:rPr>
                <w:rFonts w:ascii="Calibri" w:hAnsi="Calibri" w:cs="Calibri"/>
                <w:sz w:val="24"/>
                <w:szCs w:val="24"/>
              </w:rPr>
              <w:t>jusqu'à 100</w:t>
            </w:r>
          </w:p>
          <w:p w14:paraId="5F7C258D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3AA">
              <w:rPr>
                <w:rFonts w:ascii="Calibri" w:hAnsi="Calibri" w:cs="Calibri"/>
                <w:sz w:val="24"/>
                <w:szCs w:val="24"/>
              </w:rPr>
              <w:t>Repérage de ces écritures dans un tableau de nombre</w:t>
            </w:r>
            <w:r w:rsidR="00B9452B" w:rsidRPr="006643AA">
              <w:rPr>
                <w:rFonts w:ascii="Calibri" w:hAnsi="Calibri" w:cs="Calibri"/>
                <w:sz w:val="24"/>
                <w:szCs w:val="24"/>
              </w:rPr>
              <w:t>s</w:t>
            </w:r>
            <w:r w:rsidRPr="006643AA">
              <w:rPr>
                <w:rFonts w:ascii="Calibri" w:hAnsi="Calibri" w:cs="Calibri"/>
                <w:sz w:val="24"/>
                <w:szCs w:val="24"/>
              </w:rPr>
              <w:t xml:space="preserve"> présentés en lignes de 10.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694A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3C091845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  <w:p w14:paraId="43F4E77B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1406A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Tableau de nombres magnétique</w:t>
            </w:r>
          </w:p>
          <w:p w14:paraId="1EF0D71C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Tableaux de nombres à remplir</w:t>
            </w:r>
          </w:p>
        </w:tc>
      </w:tr>
      <w:tr w:rsidR="00FE601D" w14:paraId="57ECE73D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017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FC8F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Activités autour du tableau de nombres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40C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EAD9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643AA">
              <w:rPr>
                <w:rFonts w:ascii="Calibri" w:hAnsi="Calibri" w:cs="Calibri"/>
                <w:sz w:val="24"/>
                <w:szCs w:val="24"/>
              </w:rPr>
              <w:t>Comprendre les régularités du rangement des nombres dans un tableau.</w:t>
            </w:r>
          </w:p>
          <w:p w14:paraId="7FA139EE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43AA">
              <w:rPr>
                <w:rFonts w:ascii="Calibri" w:hAnsi="Calibri" w:cs="Calibri"/>
                <w:sz w:val="24"/>
                <w:szCs w:val="24"/>
              </w:rPr>
              <w:t>Réinvestir les notions de dizaines et unités.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B04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78089685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365FF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01D" w14:paraId="4AC11360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5E3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06F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Puzzle du tableau de nombres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A312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0E2F" w14:textId="77777777" w:rsidR="006F0D4B" w:rsidRPr="006643AA" w:rsidRDefault="006F0D4B" w:rsidP="006F0D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18"/>
              </w:rPr>
            </w:pPr>
            <w:r w:rsidRPr="006643AA">
              <w:rPr>
                <w:rFonts w:asciiTheme="majorHAnsi" w:hAnsiTheme="majorHAnsi" w:cs="Calibri"/>
                <w:sz w:val="24"/>
                <w:szCs w:val="18"/>
              </w:rPr>
              <w:t>Comprendre les régularités du rangement des nombres dans un tableau.</w:t>
            </w:r>
          </w:p>
          <w:p w14:paraId="16AAAB7B" w14:textId="37726A05" w:rsidR="00FE601D" w:rsidRPr="006F0D4B" w:rsidRDefault="006F0D4B" w:rsidP="006F0D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18"/>
              </w:rPr>
            </w:pPr>
            <w:r w:rsidRPr="006643AA">
              <w:rPr>
                <w:rFonts w:asciiTheme="majorHAnsi" w:hAnsiTheme="majorHAnsi" w:cs="Calibri"/>
                <w:sz w:val="24"/>
                <w:szCs w:val="18"/>
              </w:rPr>
              <w:t>Réinvestir les notions de dizaines et unités.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498E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76EF8514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14ED1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Puzzles pour deux élèves</w:t>
            </w:r>
          </w:p>
          <w:p w14:paraId="41C9A030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Tableau collectif</w:t>
            </w:r>
          </w:p>
          <w:p w14:paraId="6F13195E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Affiche verte</w:t>
            </w:r>
          </w:p>
        </w:tc>
      </w:tr>
      <w:tr w:rsidR="00FE601D" w14:paraId="400CEAEC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16D3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B65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Entrainement / remédiation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D83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C30B" w14:textId="0DE87DDB" w:rsidR="00FE601D" w:rsidRPr="006F0D4B" w:rsidRDefault="006F0D4B" w:rsidP="006F0D4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18"/>
              </w:rPr>
            </w:pPr>
            <w:r>
              <w:rPr>
                <w:rFonts w:asciiTheme="majorHAnsi" w:hAnsiTheme="majorHAnsi" w:cs="Calibri"/>
                <w:sz w:val="24"/>
                <w:szCs w:val="18"/>
              </w:rPr>
              <w:t>S’entrainer à utiliser le tableau de nombres.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3891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1EBFD5AA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40749D12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A8BDC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3 et 4</w:t>
            </w:r>
          </w:p>
          <w:p w14:paraId="13946C56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Tableau de nombres magnétique</w:t>
            </w:r>
          </w:p>
        </w:tc>
      </w:tr>
      <w:tr w:rsidR="00FE601D" w14:paraId="4F147AD7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24BE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208" w14:textId="5D8E844A" w:rsidR="00FE601D" w:rsidRDefault="006F0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Évaluation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4AB1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1B1A" w14:textId="3F75E4F2" w:rsidR="00FE601D" w:rsidRPr="006643AA" w:rsidRDefault="006F0D4B" w:rsidP="006F0D4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D4B">
              <w:rPr>
                <w:rFonts w:asciiTheme="majorHAnsi" w:hAnsiTheme="majorHAnsi" w:cs="Calibri"/>
                <w:sz w:val="24"/>
                <w:szCs w:val="18"/>
              </w:rPr>
              <w:t>Savoir situer son niveau de performance.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421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14:paraId="3D0F8E1B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B6CAA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FB97613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68F3AD49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674BC96C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144147B8" w14:textId="77777777" w:rsidR="006643AA" w:rsidRDefault="0066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9CE85BA" w14:textId="7EB67E98" w:rsidR="00FE601D" w:rsidRPr="006F0D4B" w:rsidRDefault="006F0D4B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>
        <w:rPr>
          <w:b/>
          <w:bCs/>
          <w:color w:val="365F91" w:themeColor="accent1" w:themeShade="BF"/>
          <w:sz w:val="32"/>
          <w:szCs w:val="24"/>
        </w:rPr>
        <w:t>é</w:t>
      </w:r>
      <w:r w:rsidR="006643AA" w:rsidRPr="006F0D4B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 xml:space="preserve">ance 1 sur 6 : 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Puzzle de la bande num</w:t>
      </w:r>
      <w:r>
        <w:rPr>
          <w:b/>
          <w:bCs/>
          <w:color w:val="365F91" w:themeColor="accent1" w:themeShade="BF"/>
          <w:sz w:val="32"/>
          <w:szCs w:val="24"/>
        </w:rPr>
        <w:t>é</w:t>
      </w:r>
      <w:r w:rsidR="006643AA" w:rsidRPr="006F0D4B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rique</w:t>
      </w:r>
    </w:p>
    <w:p w14:paraId="2769100C" w14:textId="77777777" w:rsidR="006643AA" w:rsidRPr="006643AA" w:rsidRDefault="006643A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22ECEA91" w14:textId="04996AAA" w:rsidR="00FE601D" w:rsidRPr="006643AA" w:rsidRDefault="00295B9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1F6305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Durée</w:t>
      </w:r>
      <w:r w:rsidR="006643AA" w:rsidRPr="001F6305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1F6305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  <w:r w:rsidRPr="006643AA">
        <w:rPr>
          <w:rFonts w:asciiTheme="majorHAnsi" w:hAnsiTheme="majorHAnsi" w:cs="Verdana"/>
          <w:sz w:val="24"/>
          <w:szCs w:val="24"/>
        </w:rPr>
        <w:t xml:space="preserve"> 45'</w:t>
      </w:r>
    </w:p>
    <w:p w14:paraId="75EF86C7" w14:textId="77777777" w:rsidR="00FE601D" w:rsidRPr="006643AA" w:rsidRDefault="00FE601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011272CA" w14:textId="0E6196A2" w:rsidR="00FE601D" w:rsidRPr="00134146" w:rsidRDefault="00295B9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Objectifs</w:t>
      </w:r>
      <w:r w:rsidR="006643AA"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p w14:paraId="3BCA517A" w14:textId="77777777" w:rsidR="00FE601D" w:rsidRPr="006643AA" w:rsidRDefault="00295B9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6643AA">
        <w:rPr>
          <w:rFonts w:asciiTheme="majorHAnsi" w:hAnsiTheme="majorHAnsi" w:cs="Calibri"/>
          <w:sz w:val="24"/>
          <w:szCs w:val="24"/>
        </w:rPr>
        <w:t>Observer les régularités de la suite écrite des nombres jusqu'à 100.</w:t>
      </w:r>
    </w:p>
    <w:p w14:paraId="5BA48199" w14:textId="77777777" w:rsidR="00FE601D" w:rsidRPr="006643AA" w:rsidRDefault="00295B9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6643AA">
        <w:rPr>
          <w:rFonts w:asciiTheme="majorHAnsi" w:hAnsiTheme="majorHAnsi" w:cs="Calibri"/>
          <w:sz w:val="24"/>
          <w:szCs w:val="24"/>
        </w:rPr>
        <w:t>Décomposer cette suite en "familles de 10".</w:t>
      </w:r>
    </w:p>
    <w:p w14:paraId="3312966F" w14:textId="77777777" w:rsidR="006643AA" w:rsidRDefault="006643A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510CAC70" w14:textId="50DC6B70" w:rsidR="00FE601D" w:rsidRPr="00134146" w:rsidRDefault="00295B9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Compétences visées</w:t>
      </w:r>
      <w:r w:rsidR="006643AA"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p w14:paraId="550EEE86" w14:textId="3AF6A730" w:rsidR="006643AA" w:rsidRPr="006643AA" w:rsidRDefault="006643AA" w:rsidP="006643A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6643AA">
        <w:rPr>
          <w:rFonts w:asciiTheme="majorHAnsi" w:hAnsiTheme="majorHAnsi" w:cs="Times"/>
          <w:bCs/>
          <w:sz w:val="24"/>
          <w:szCs w:val="24"/>
        </w:rPr>
        <w:t xml:space="preserve">Nommer, lire, écrire, </w:t>
      </w:r>
      <w:r>
        <w:rPr>
          <w:rFonts w:asciiTheme="majorHAnsi" w:hAnsiTheme="majorHAnsi" w:cs="Times"/>
          <w:bCs/>
          <w:sz w:val="24"/>
          <w:szCs w:val="24"/>
        </w:rPr>
        <w:t>représenter des nombres entiers.</w:t>
      </w:r>
    </w:p>
    <w:p w14:paraId="2E27A3F9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41CA5768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FE601D" w14:paraId="2D6D3448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035B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3FB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752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509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958B6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FE601D" w14:paraId="55E3EA3B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2D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77C8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F1EB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266" w14:textId="1B1C2BD0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Dévolution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 : Présentation des </w:t>
            </w:r>
            <w:r w:rsidR="00B9452B" w:rsidRPr="006643AA">
              <w:rPr>
                <w:rFonts w:ascii="Calibri" w:hAnsi="Calibri" w:cs="Calibri"/>
                <w:sz w:val="22"/>
                <w:szCs w:val="18"/>
              </w:rPr>
              <w:t>objectifs</w:t>
            </w:r>
            <w:r w:rsidR="006643AA">
              <w:rPr>
                <w:rFonts w:ascii="Calibri" w:hAnsi="Calibri" w:cs="Calibri"/>
                <w:sz w:val="22"/>
                <w:szCs w:val="18"/>
              </w:rPr>
              <w:t xml:space="preserve"> de la séquence : </w:t>
            </w:r>
            <w:r w:rsidR="006643AA" w:rsidRPr="006643AA">
              <w:rPr>
                <w:rFonts w:ascii="Calibri" w:hAnsi="Calibri" w:cs="Calibri"/>
                <w:i/>
                <w:sz w:val="22"/>
                <w:szCs w:val="18"/>
              </w:rPr>
              <w:t>P</w:t>
            </w:r>
            <w:r w:rsidRPr="006643AA">
              <w:rPr>
                <w:rFonts w:ascii="Calibri" w:hAnsi="Calibri" w:cs="Calibri"/>
                <w:i/>
                <w:sz w:val="22"/>
                <w:szCs w:val="18"/>
              </w:rPr>
              <w:t xml:space="preserve">our le centième jour d'école, nous avons besoin de connaitre tous </w:t>
            </w:r>
            <w:r w:rsidR="006643AA" w:rsidRPr="006643AA">
              <w:rPr>
                <w:rFonts w:ascii="Calibri" w:hAnsi="Calibri" w:cs="Calibri"/>
                <w:i/>
                <w:sz w:val="22"/>
                <w:szCs w:val="18"/>
              </w:rPr>
              <w:t>l</w:t>
            </w:r>
            <w:r w:rsidRPr="006643AA">
              <w:rPr>
                <w:rFonts w:ascii="Calibri" w:hAnsi="Calibri" w:cs="Calibri"/>
                <w:i/>
                <w:sz w:val="22"/>
                <w:szCs w:val="18"/>
              </w:rPr>
              <w:t xml:space="preserve">es nombres jusqu'à 100. Nous allons donc nous entrainer pour cela. </w:t>
            </w:r>
          </w:p>
          <w:p w14:paraId="7418B0F9" w14:textId="290256B4" w:rsidR="00FE601D" w:rsidRPr="006643AA" w:rsidRDefault="006643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i/>
                <w:sz w:val="22"/>
                <w:szCs w:val="18"/>
              </w:rPr>
              <w:t>V</w:t>
            </w:r>
            <w:r w:rsidR="00295B96" w:rsidRPr="006643AA">
              <w:rPr>
                <w:rFonts w:ascii="Calibri" w:hAnsi="Calibri" w:cs="Calibri"/>
                <w:i/>
                <w:sz w:val="22"/>
                <w:szCs w:val="18"/>
              </w:rPr>
              <w:t>oici des morceaux de bande qui ont été mélangés : en les découpant et en recollant les morceaux qui conviennent, reconstituez une bande numérique régulière à partir de 1 et la plus longue possible</w:t>
            </w:r>
            <w:r w:rsidR="00295B96" w:rsidRPr="006643AA">
              <w:rPr>
                <w:rFonts w:ascii="Calibri" w:hAnsi="Calibri" w:cs="Calibri"/>
                <w:sz w:val="22"/>
                <w:szCs w:val="18"/>
              </w:rPr>
              <w:t xml:space="preserve">. </w:t>
            </w:r>
          </w:p>
          <w:p w14:paraId="724A2C34" w14:textId="77777777" w:rsidR="00FE601D" w:rsidRPr="006643AA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EA886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01D" w14:paraId="267213D2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333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763A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2F1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BC4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Phase de recherche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 : la bande numérique collective est cachée, les enfants doivent donc retrouver l'algorithme. </w:t>
            </w:r>
          </w:p>
          <w:p w14:paraId="59C5120D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sz w:val="22"/>
                <w:szCs w:val="18"/>
              </w:rPr>
              <w:t xml:space="preserve">Passer demander les procédures de résolution à différents enfants. </w:t>
            </w:r>
          </w:p>
          <w:p w14:paraId="3C53FD8E" w14:textId="77777777" w:rsidR="006643AA" w:rsidRPr="006643AA" w:rsidRDefault="00664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2F1C5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Une photoco</w:t>
            </w:r>
            <w:r w:rsidR="00B9452B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ie de morceaux de bandes par élève</w:t>
            </w:r>
          </w:p>
        </w:tc>
      </w:tr>
      <w:tr w:rsidR="00FE601D" w14:paraId="7B5130E1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F82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4E4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4E2F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74AE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Mise en commun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 : elle porte sur l'observation des régularités de la suite numérique. Si besoin, réintroduire le vocabulaire dizaines/unités. Montrer qu'on peut ainsi classer des nombres même si on ne sait pas les lire. </w:t>
            </w:r>
          </w:p>
          <w:p w14:paraId="7C3B0766" w14:textId="77777777" w:rsidR="006643AA" w:rsidRPr="006643AA" w:rsidRDefault="00664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7BD96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01D" w14:paraId="66181454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1EA6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AA55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B9A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3000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Entrainement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 : sur les frises obtenues, colorier de la même couleur (au choix) toutes les cases qui commencent par le même chiffre. </w:t>
            </w:r>
          </w:p>
          <w:p w14:paraId="7258BBFF" w14:textId="77777777" w:rsidR="006643AA" w:rsidRPr="006643AA" w:rsidRDefault="00664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129A9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01D" w14:paraId="726E946D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D5D9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BEE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C73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403" w14:textId="49EF5DED" w:rsidR="006643AA" w:rsidRPr="006643AA" w:rsidRDefault="00B945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Clôture</w:t>
            </w:r>
            <w:r w:rsidR="00295B96" w:rsidRPr="006643AA">
              <w:rPr>
                <w:rFonts w:ascii="Calibri" w:hAnsi="Calibri" w:cs="Calibri"/>
                <w:sz w:val="22"/>
                <w:szCs w:val="18"/>
              </w:rPr>
              <w:t xml:space="preserve"> : Qu'avez-vous appris aujourd'hui ?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037EF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7411A2D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795FE80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1051394A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0E9BAA4" w14:textId="77777777" w:rsidR="006643AA" w:rsidRDefault="0066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0C0BEED7" w14:textId="55468615" w:rsidR="00FE601D" w:rsidRPr="006F0D4B" w:rsidRDefault="006F0D4B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>
        <w:rPr>
          <w:b/>
          <w:bCs/>
          <w:color w:val="365F91" w:themeColor="accent1" w:themeShade="BF"/>
          <w:sz w:val="32"/>
          <w:szCs w:val="24"/>
        </w:rPr>
        <w:t>é</w:t>
      </w:r>
      <w:r w:rsidR="006643AA" w:rsidRPr="006F0D4B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2 sur 6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 : Jeu du ch</w:t>
      </w:r>
      <w:r>
        <w:rPr>
          <w:b/>
          <w:bCs/>
          <w:color w:val="365F91" w:themeColor="accent1" w:themeShade="BF"/>
          <w:sz w:val="32"/>
          <w:szCs w:val="24"/>
        </w:rPr>
        <w:t>â</w:t>
      </w:r>
      <w:r w:rsidR="006643AA" w:rsidRPr="006F0D4B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teau</w:t>
      </w:r>
    </w:p>
    <w:p w14:paraId="11A9F262" w14:textId="77777777" w:rsidR="006643AA" w:rsidRDefault="006643A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40D67357" w14:textId="3FC4540C" w:rsidR="00FE601D" w:rsidRPr="006643AA" w:rsidRDefault="00295B9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Durée</w:t>
      </w:r>
      <w:r w:rsidR="006643AA"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  <w:r w:rsidRPr="006643AA">
        <w:rPr>
          <w:rFonts w:asciiTheme="majorHAnsi" w:hAnsiTheme="majorHAnsi" w:cs="Verdana"/>
          <w:sz w:val="24"/>
          <w:szCs w:val="18"/>
        </w:rPr>
        <w:t xml:space="preserve"> 45'</w:t>
      </w:r>
    </w:p>
    <w:p w14:paraId="7E13AFA6" w14:textId="77777777" w:rsidR="00FE601D" w:rsidRPr="006643AA" w:rsidRDefault="00FE601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</w:p>
    <w:p w14:paraId="54467022" w14:textId="69D91DE8" w:rsidR="00FE601D" w:rsidRPr="00134146" w:rsidRDefault="00295B9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Objectifs</w:t>
      </w:r>
      <w:r w:rsidR="006643AA"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p w14:paraId="2D48B9DF" w14:textId="77777777" w:rsidR="00FE601D" w:rsidRPr="006643AA" w:rsidRDefault="00295B9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6643AA">
        <w:rPr>
          <w:rFonts w:asciiTheme="majorHAnsi" w:hAnsiTheme="majorHAnsi" w:cs="Calibri"/>
          <w:sz w:val="24"/>
          <w:szCs w:val="18"/>
        </w:rPr>
        <w:t>Reconnaitre les écritures chiffrées des nombres</w:t>
      </w:r>
      <w:r w:rsidR="00B9452B" w:rsidRPr="006643AA">
        <w:rPr>
          <w:rFonts w:asciiTheme="majorHAnsi" w:hAnsiTheme="majorHAnsi" w:cs="Calibri"/>
          <w:sz w:val="24"/>
          <w:szCs w:val="18"/>
        </w:rPr>
        <w:t xml:space="preserve"> </w:t>
      </w:r>
      <w:r w:rsidRPr="006643AA">
        <w:rPr>
          <w:rFonts w:asciiTheme="majorHAnsi" w:hAnsiTheme="majorHAnsi" w:cs="Calibri"/>
          <w:sz w:val="24"/>
          <w:szCs w:val="18"/>
        </w:rPr>
        <w:t>jusqu'à 100</w:t>
      </w:r>
    </w:p>
    <w:p w14:paraId="5A0F5A9B" w14:textId="42B5405E" w:rsidR="00FE601D" w:rsidRDefault="00295B9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6643AA">
        <w:rPr>
          <w:rFonts w:asciiTheme="majorHAnsi" w:hAnsiTheme="majorHAnsi" w:cs="Calibri"/>
          <w:sz w:val="24"/>
          <w:szCs w:val="18"/>
        </w:rPr>
        <w:t>Repér</w:t>
      </w:r>
      <w:r w:rsidR="006643AA">
        <w:rPr>
          <w:rFonts w:asciiTheme="majorHAnsi" w:hAnsiTheme="majorHAnsi" w:cs="Calibri"/>
          <w:sz w:val="24"/>
          <w:szCs w:val="18"/>
        </w:rPr>
        <w:t>er</w:t>
      </w:r>
      <w:r w:rsidRPr="006643AA">
        <w:rPr>
          <w:rFonts w:asciiTheme="majorHAnsi" w:hAnsiTheme="majorHAnsi" w:cs="Calibri"/>
          <w:sz w:val="24"/>
          <w:szCs w:val="18"/>
        </w:rPr>
        <w:t xml:space="preserve"> ces écritures dans un tableau de nombre</w:t>
      </w:r>
      <w:r w:rsidR="00B9452B" w:rsidRPr="006643AA">
        <w:rPr>
          <w:rFonts w:asciiTheme="majorHAnsi" w:hAnsiTheme="majorHAnsi" w:cs="Calibri"/>
          <w:sz w:val="24"/>
          <w:szCs w:val="18"/>
        </w:rPr>
        <w:t>s</w:t>
      </w:r>
      <w:r w:rsidRPr="006643AA">
        <w:rPr>
          <w:rFonts w:asciiTheme="majorHAnsi" w:hAnsiTheme="majorHAnsi" w:cs="Calibri"/>
          <w:sz w:val="24"/>
          <w:szCs w:val="18"/>
        </w:rPr>
        <w:t xml:space="preserve"> présentés en lignes de 10. </w:t>
      </w:r>
    </w:p>
    <w:p w14:paraId="05CA9E43" w14:textId="77777777" w:rsidR="006643AA" w:rsidRDefault="006643A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</w:p>
    <w:p w14:paraId="5583EE41" w14:textId="77777777" w:rsidR="006643AA" w:rsidRPr="00134146" w:rsidRDefault="006643AA" w:rsidP="006643A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Compétences visées :</w:t>
      </w:r>
    </w:p>
    <w:p w14:paraId="41581997" w14:textId="77777777" w:rsidR="006643AA" w:rsidRPr="006643AA" w:rsidRDefault="006643AA" w:rsidP="006643A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6643AA">
        <w:rPr>
          <w:rFonts w:asciiTheme="majorHAnsi" w:hAnsiTheme="majorHAnsi" w:cs="Times"/>
          <w:bCs/>
          <w:sz w:val="24"/>
          <w:szCs w:val="24"/>
        </w:rPr>
        <w:t xml:space="preserve">Nommer, lire, écrire, </w:t>
      </w:r>
      <w:r>
        <w:rPr>
          <w:rFonts w:asciiTheme="majorHAnsi" w:hAnsiTheme="majorHAnsi" w:cs="Times"/>
          <w:bCs/>
          <w:sz w:val="24"/>
          <w:szCs w:val="24"/>
        </w:rPr>
        <w:t>représenter des nombres entiers.</w:t>
      </w:r>
    </w:p>
    <w:p w14:paraId="4926186D" w14:textId="77777777" w:rsidR="006643AA" w:rsidRPr="006643AA" w:rsidRDefault="006643A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</w:p>
    <w:p w14:paraId="1A13C7CC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03E4AEA3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FE601D" w14:paraId="3AA6A53D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484D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ECE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DFF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CDDF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39922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FE601D" w14:paraId="12622177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E09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D80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C8D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BFAA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Tissage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 : rappel de la séance précédente. </w:t>
            </w:r>
          </w:p>
          <w:p w14:paraId="6BDA97DC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sz w:val="22"/>
                <w:szCs w:val="18"/>
              </w:rPr>
              <w:t>Présentation du tableau de nombres : on a repris les dizaines (cf bandes colorées) et on les a mises les unes en dessous des autres.</w:t>
            </w:r>
          </w:p>
          <w:p w14:paraId="314BE6DA" w14:textId="77777777" w:rsidR="006643AA" w:rsidRPr="006643AA" w:rsidRDefault="00664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40A0B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Tableau de nombres magnétique</w:t>
            </w:r>
          </w:p>
        </w:tc>
      </w:tr>
      <w:tr w:rsidR="00FE601D" w14:paraId="55F2DF43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10F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0A71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83C4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C33D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Apprentissage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 : Présentation du jeu : ce tableau représente les 100 pièces d'un </w:t>
            </w:r>
            <w:r w:rsidR="00B9452B" w:rsidRPr="006643AA">
              <w:rPr>
                <w:rFonts w:ascii="Calibri" w:hAnsi="Calibri" w:cs="Calibri"/>
                <w:sz w:val="22"/>
                <w:szCs w:val="18"/>
              </w:rPr>
              <w:t>château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. Pour se retrouver dans ce </w:t>
            </w:r>
            <w:r w:rsidR="00B9452B" w:rsidRPr="006643AA">
              <w:rPr>
                <w:rFonts w:ascii="Calibri" w:hAnsi="Calibri" w:cs="Calibri"/>
                <w:sz w:val="22"/>
                <w:szCs w:val="18"/>
              </w:rPr>
              <w:t>château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, chaque pièce porte un numéro sur sa porte. Dans certaines pièces se trouve un trésor : pour le trouver, il faut indiquer le numéro de la pièce où il se trouve caché. Préparer le jeu en retirant le numéro des pièces à deviner sur le tableau magnétique. Faire deviner les enfants, faire valider par la classe et reprendre les procédures pour trouver. Dire que si on ne sait pas le nom, on a le droit de dire le nombre de dizaines et d'unités. </w:t>
            </w:r>
          </w:p>
          <w:p w14:paraId="32AAD3A4" w14:textId="77777777" w:rsidR="006643AA" w:rsidRPr="006643AA" w:rsidRDefault="00664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60175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Tableau de nombres magnétique</w:t>
            </w:r>
          </w:p>
        </w:tc>
      </w:tr>
      <w:tr w:rsidR="00FE601D" w14:paraId="10ECAD75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ED8C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F665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2EB2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  <w:p w14:paraId="552550BC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0FB2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Entrainement différencié : </w:t>
            </w:r>
          </w:p>
          <w:p w14:paraId="2541D983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sz w:val="22"/>
                <w:szCs w:val="18"/>
              </w:rPr>
              <w:t>- Les enfants qui ont besoin refont le jeu avec la maitresse au fond de la classe.</w:t>
            </w:r>
          </w:p>
          <w:p w14:paraId="044EDFCB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sz w:val="22"/>
                <w:szCs w:val="18"/>
              </w:rPr>
              <w:t xml:space="preserve">- Les enfants qui n'ont pas de difficultés manipulent les tableaux de nombres par </w:t>
            </w:r>
            <w:r w:rsidR="00B9452B" w:rsidRPr="006643AA">
              <w:rPr>
                <w:rFonts w:ascii="Calibri" w:hAnsi="Calibri" w:cs="Calibri"/>
                <w:sz w:val="22"/>
                <w:szCs w:val="18"/>
              </w:rPr>
              <w:t>binômes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. </w:t>
            </w:r>
          </w:p>
          <w:p w14:paraId="6A4232C1" w14:textId="77777777" w:rsidR="006643AA" w:rsidRPr="006643AA" w:rsidRDefault="00664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210D9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Tableaux de nombres à remplir</w:t>
            </w:r>
          </w:p>
          <w:p w14:paraId="4C6D1C8A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Tableau de nombres magnétique</w:t>
            </w:r>
          </w:p>
        </w:tc>
      </w:tr>
      <w:tr w:rsidR="00FE601D" w14:paraId="3D7A9E20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461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B3E5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5D2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3AE1" w14:textId="77777777" w:rsidR="00FE601D" w:rsidRPr="006643AA" w:rsidRDefault="00B945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Clôture</w:t>
            </w:r>
            <w:r w:rsidR="00295B96"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 de la séance</w:t>
            </w:r>
            <w:r w:rsidR="00295B96" w:rsidRPr="006643AA">
              <w:rPr>
                <w:rFonts w:ascii="Calibri" w:hAnsi="Calibri" w:cs="Calibri"/>
                <w:sz w:val="22"/>
                <w:szCs w:val="18"/>
              </w:rPr>
              <w:t xml:space="preserve"> : Qu'avez-vous appris aujourd'hui ?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6B1AA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4110386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BC0F39D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744E8FE5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B8C865A" w14:textId="77777777" w:rsidR="006643AA" w:rsidRDefault="0066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4E7AE930" w14:textId="01088C1F" w:rsidR="00FE601D" w:rsidRPr="006F0D4B" w:rsidRDefault="006F0D4B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>
        <w:rPr>
          <w:b/>
          <w:bCs/>
          <w:color w:val="365F91" w:themeColor="accent1" w:themeShade="BF"/>
          <w:sz w:val="32"/>
          <w:szCs w:val="24"/>
        </w:rPr>
        <w:t>é</w:t>
      </w:r>
      <w:r w:rsidR="006643AA" w:rsidRPr="006F0D4B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3 sur 6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 : Activit</w:t>
      </w:r>
      <w:r>
        <w:rPr>
          <w:b/>
          <w:bCs/>
          <w:color w:val="365F91" w:themeColor="accent1" w:themeShade="BF"/>
          <w:sz w:val="32"/>
          <w:szCs w:val="24"/>
        </w:rPr>
        <w:t>é</w:t>
      </w:r>
      <w:r w:rsidR="006643AA" w:rsidRPr="006F0D4B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 autour du tableau de nombres</w:t>
      </w:r>
    </w:p>
    <w:p w14:paraId="190B02BD" w14:textId="77777777" w:rsidR="006643AA" w:rsidRDefault="006643A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5C50B6A5" w14:textId="5674D08B" w:rsidR="00FE601D" w:rsidRPr="006643AA" w:rsidRDefault="00295B9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Durée</w:t>
      </w:r>
      <w:r w:rsidR="006643AA"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  <w:r w:rsidRPr="006643AA">
        <w:rPr>
          <w:rFonts w:asciiTheme="majorHAnsi" w:hAnsiTheme="majorHAnsi" w:cs="Verdana"/>
          <w:sz w:val="24"/>
          <w:szCs w:val="18"/>
        </w:rPr>
        <w:t xml:space="preserve"> 45'</w:t>
      </w:r>
    </w:p>
    <w:p w14:paraId="1F7BBA79" w14:textId="77777777" w:rsidR="00FE601D" w:rsidRPr="006643AA" w:rsidRDefault="00FE601D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18"/>
        </w:rPr>
      </w:pPr>
    </w:p>
    <w:p w14:paraId="68AD8853" w14:textId="5A715410" w:rsidR="00FE601D" w:rsidRPr="00134146" w:rsidRDefault="00295B9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Objectifs</w:t>
      </w:r>
      <w:r w:rsidR="006643AA"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p w14:paraId="6453C638" w14:textId="77777777" w:rsidR="00FE601D" w:rsidRPr="006643AA" w:rsidRDefault="00295B9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6643AA">
        <w:rPr>
          <w:rFonts w:asciiTheme="majorHAnsi" w:hAnsiTheme="majorHAnsi" w:cs="Calibri"/>
          <w:sz w:val="24"/>
          <w:szCs w:val="18"/>
        </w:rPr>
        <w:t>Comprendre les régularités du rangement des nombres dans un tableau.</w:t>
      </w:r>
    </w:p>
    <w:p w14:paraId="7CE84C06" w14:textId="77777777" w:rsidR="00FE601D" w:rsidRPr="006643AA" w:rsidRDefault="00295B9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6643AA">
        <w:rPr>
          <w:rFonts w:asciiTheme="majorHAnsi" w:hAnsiTheme="majorHAnsi" w:cs="Calibri"/>
          <w:sz w:val="24"/>
          <w:szCs w:val="18"/>
        </w:rPr>
        <w:t>Réinvestir les notions de dizaines et unités.</w:t>
      </w:r>
    </w:p>
    <w:p w14:paraId="76B981C8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5D965A21" w14:textId="77777777" w:rsidR="006643AA" w:rsidRPr="00134146" w:rsidRDefault="006643AA" w:rsidP="006643A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Compétences visées :</w:t>
      </w:r>
    </w:p>
    <w:p w14:paraId="6C0C81CC" w14:textId="77777777" w:rsidR="006643AA" w:rsidRPr="006643AA" w:rsidRDefault="006643AA" w:rsidP="006643A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6643AA">
        <w:rPr>
          <w:rFonts w:asciiTheme="majorHAnsi" w:hAnsiTheme="majorHAnsi" w:cs="Times"/>
          <w:bCs/>
          <w:sz w:val="24"/>
          <w:szCs w:val="24"/>
        </w:rPr>
        <w:t xml:space="preserve">Nommer, lire, écrire, </w:t>
      </w:r>
      <w:r>
        <w:rPr>
          <w:rFonts w:asciiTheme="majorHAnsi" w:hAnsiTheme="majorHAnsi" w:cs="Times"/>
          <w:bCs/>
          <w:sz w:val="24"/>
          <w:szCs w:val="24"/>
        </w:rPr>
        <w:t>représenter des nombres entiers.</w:t>
      </w:r>
    </w:p>
    <w:p w14:paraId="60EC200C" w14:textId="77777777" w:rsidR="006643AA" w:rsidRDefault="006643A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45B4BC62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FE601D" w14:paraId="12A82304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D6A4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1FA6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2DDA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B220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E5CBA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FE601D" w14:paraId="5598FA8E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02F4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34D0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829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C89C" w14:textId="1C8638A7" w:rsid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Tissage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 : </w:t>
            </w:r>
            <w:r w:rsidR="006643AA">
              <w:rPr>
                <w:rFonts w:ascii="Calibri" w:hAnsi="Calibri" w:cs="Calibri"/>
                <w:sz w:val="22"/>
                <w:szCs w:val="18"/>
              </w:rPr>
              <w:t xml:space="preserve">Rappel de ce qui a été vu et de ce que nous avons fait. </w:t>
            </w:r>
          </w:p>
          <w:p w14:paraId="36DC58D6" w14:textId="426FFBB4" w:rsidR="00FE601D" w:rsidRDefault="006643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sz w:val="22"/>
                <w:szCs w:val="18"/>
              </w:rPr>
              <w:t>Rebrassage 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: </w:t>
            </w:r>
            <w:r w:rsidR="00295B96" w:rsidRPr="006643AA">
              <w:rPr>
                <w:rFonts w:ascii="Calibri" w:hAnsi="Calibri" w:cs="Calibri"/>
                <w:sz w:val="22"/>
                <w:szCs w:val="18"/>
              </w:rPr>
              <w:t xml:space="preserve">reprise du jeu du </w:t>
            </w:r>
            <w:r w:rsidR="00B9452B" w:rsidRPr="006643AA">
              <w:rPr>
                <w:rFonts w:ascii="Calibri" w:hAnsi="Calibri" w:cs="Calibri"/>
                <w:sz w:val="22"/>
                <w:szCs w:val="18"/>
              </w:rPr>
              <w:t>château</w:t>
            </w:r>
            <w:r w:rsidR="00295B96" w:rsidRPr="006643AA">
              <w:rPr>
                <w:rFonts w:ascii="Calibri" w:hAnsi="Calibri" w:cs="Calibri"/>
                <w:sz w:val="22"/>
                <w:szCs w:val="18"/>
              </w:rPr>
              <w:t xml:space="preserve"> sur l'ardoise. </w:t>
            </w:r>
          </w:p>
          <w:p w14:paraId="682D2C9C" w14:textId="77777777" w:rsidR="006643AA" w:rsidRPr="006643AA" w:rsidRDefault="00664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55635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01D" w14:paraId="72E6CD9F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87A" w14:textId="0944CB5D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9EE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1BC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FA10" w14:textId="006BF0A2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Recherche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 : par écrit, exercices 1 à 5 de la fiche 1 : coloriage. </w:t>
            </w:r>
            <w:r w:rsidR="006643AA">
              <w:rPr>
                <w:rFonts w:ascii="Calibri" w:hAnsi="Calibri" w:cs="Calibri"/>
                <w:sz w:val="22"/>
                <w:szCs w:val="18"/>
              </w:rPr>
              <w:t xml:space="preserve">Atelier dirigé pour redonner les consignes aux élèves en difficulté. Les laisser verbaliser ce qu’ils comprennent. </w:t>
            </w:r>
          </w:p>
          <w:p w14:paraId="7E0A2DB4" w14:textId="77777777" w:rsidR="006643AA" w:rsidRPr="006643AA" w:rsidRDefault="00664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4C5F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01D" w14:paraId="21554DEE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494C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97E3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D0E8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1133" w14:textId="63A87D21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Mise en commun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 : </w:t>
            </w:r>
            <w:r w:rsidR="006643AA">
              <w:rPr>
                <w:rFonts w:ascii="Calibri" w:hAnsi="Calibri" w:cs="Calibri"/>
                <w:sz w:val="22"/>
                <w:szCs w:val="18"/>
              </w:rPr>
              <w:t>Affichage de quelques fiches au tableau : regarder les différences entre les élèves. Valider en analysant la consigne. R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epérage et mise en avant des régularités du tableau. </w:t>
            </w:r>
          </w:p>
          <w:p w14:paraId="71ED2E6B" w14:textId="77777777" w:rsidR="006643AA" w:rsidRPr="006643AA" w:rsidRDefault="00664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AAC6B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01D" w14:paraId="12A1D22D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AC2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044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17BC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8A1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Entrainement</w:t>
            </w:r>
            <w:r w:rsidRPr="006643AA">
              <w:rPr>
                <w:rFonts w:ascii="Calibri" w:hAnsi="Calibri" w:cs="Calibri"/>
                <w:sz w:val="22"/>
                <w:szCs w:val="18"/>
              </w:rPr>
              <w:t xml:space="preserve"> : exercices 6 à 9 de la fiche : écriture des nombres. </w:t>
            </w:r>
          </w:p>
          <w:p w14:paraId="272BC075" w14:textId="77777777" w:rsidR="00FE601D" w:rsidRPr="006643A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6643AA">
              <w:rPr>
                <w:rFonts w:ascii="Calibri" w:hAnsi="Calibri" w:cs="Calibri"/>
                <w:sz w:val="22"/>
                <w:szCs w:val="18"/>
              </w:rPr>
              <w:t xml:space="preserve">Correction immédiate et différenciée. </w:t>
            </w:r>
          </w:p>
          <w:p w14:paraId="5483056B" w14:textId="77777777" w:rsidR="00FE601D" w:rsidRPr="006643AA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3CD90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01D" w14:paraId="1605FFAE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B90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041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7E96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2738" w14:textId="77777777" w:rsidR="00FE601D" w:rsidRPr="006643AA" w:rsidRDefault="00B945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43AA">
              <w:rPr>
                <w:rFonts w:ascii="Calibri" w:hAnsi="Calibri" w:cs="Calibri"/>
                <w:b/>
                <w:bCs/>
                <w:sz w:val="22"/>
                <w:szCs w:val="18"/>
              </w:rPr>
              <w:t>Clôture</w:t>
            </w:r>
            <w:r w:rsidR="00295B96" w:rsidRPr="006643AA">
              <w:rPr>
                <w:rFonts w:ascii="Calibri" w:hAnsi="Calibri" w:cs="Calibri"/>
                <w:sz w:val="22"/>
                <w:szCs w:val="18"/>
              </w:rPr>
              <w:t xml:space="preserve"> et bilan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86A61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F2E7406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42604C3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1918CF9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1C3F8AC6" w14:textId="77777777" w:rsidR="006643AA" w:rsidRDefault="006643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9CF603C" w14:textId="6E1E51C4" w:rsidR="00FE601D" w:rsidRPr="006F0D4B" w:rsidRDefault="006F0D4B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>
        <w:rPr>
          <w:b/>
          <w:bCs/>
          <w:color w:val="365F91" w:themeColor="accent1" w:themeShade="BF"/>
          <w:sz w:val="32"/>
          <w:szCs w:val="24"/>
        </w:rPr>
        <w:t>é</w:t>
      </w:r>
      <w:r w:rsidR="006643AA" w:rsidRPr="006F0D4B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4 sur 6 : Puzzle du tableau de nombres</w:t>
      </w:r>
    </w:p>
    <w:p w14:paraId="51D544B6" w14:textId="77777777" w:rsidR="006643AA" w:rsidRDefault="006643A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6BAA4C26" w14:textId="77777777" w:rsidR="00134146" w:rsidRDefault="0013414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</w:p>
    <w:p w14:paraId="43AB9C36" w14:textId="7DB9DF44" w:rsidR="00FE601D" w:rsidRDefault="00295B96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Durée</w:t>
      </w:r>
      <w:r w:rsidR="006643AA"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  <w:r>
        <w:rPr>
          <w:rFonts w:ascii="Verdana" w:hAnsi="Verdana" w:cs="Verdana"/>
          <w:sz w:val="18"/>
          <w:szCs w:val="18"/>
        </w:rPr>
        <w:t xml:space="preserve"> 45'</w:t>
      </w:r>
    </w:p>
    <w:p w14:paraId="2994A939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7FFFAA21" w14:textId="77777777" w:rsidR="00B6368A" w:rsidRPr="00134146" w:rsidRDefault="00B6368A" w:rsidP="00B6368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Objectifs :</w:t>
      </w:r>
    </w:p>
    <w:p w14:paraId="0E2EB9F7" w14:textId="77777777" w:rsidR="00B6368A" w:rsidRPr="006643AA" w:rsidRDefault="00B6368A" w:rsidP="00B6368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6643AA">
        <w:rPr>
          <w:rFonts w:asciiTheme="majorHAnsi" w:hAnsiTheme="majorHAnsi" w:cs="Calibri"/>
          <w:sz w:val="24"/>
          <w:szCs w:val="18"/>
        </w:rPr>
        <w:t>Comprendre les régularités du rangement des nombres dans un tableau.</w:t>
      </w:r>
    </w:p>
    <w:p w14:paraId="31A0E384" w14:textId="77777777" w:rsidR="00B6368A" w:rsidRPr="006643AA" w:rsidRDefault="00B6368A" w:rsidP="00B6368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 w:rsidRPr="006643AA">
        <w:rPr>
          <w:rFonts w:asciiTheme="majorHAnsi" w:hAnsiTheme="majorHAnsi" w:cs="Calibri"/>
          <w:sz w:val="24"/>
          <w:szCs w:val="18"/>
        </w:rPr>
        <w:t>Réinvestir les notions de dizaines et unités.</w:t>
      </w:r>
    </w:p>
    <w:p w14:paraId="04450DEE" w14:textId="77777777" w:rsidR="00B6368A" w:rsidRDefault="00B6368A" w:rsidP="00B6368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834282B" w14:textId="77777777" w:rsidR="00B6368A" w:rsidRPr="00134146" w:rsidRDefault="00B6368A" w:rsidP="00B6368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Compétences visées :</w:t>
      </w:r>
    </w:p>
    <w:p w14:paraId="33F5E91E" w14:textId="77777777" w:rsidR="00B6368A" w:rsidRPr="006643AA" w:rsidRDefault="00B6368A" w:rsidP="00B6368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6643AA">
        <w:rPr>
          <w:rFonts w:asciiTheme="majorHAnsi" w:hAnsiTheme="majorHAnsi" w:cs="Times"/>
          <w:bCs/>
          <w:sz w:val="24"/>
          <w:szCs w:val="24"/>
        </w:rPr>
        <w:t xml:space="preserve">Nommer, lire, écrire, </w:t>
      </w:r>
      <w:r>
        <w:rPr>
          <w:rFonts w:asciiTheme="majorHAnsi" w:hAnsiTheme="majorHAnsi" w:cs="Times"/>
          <w:bCs/>
          <w:sz w:val="24"/>
          <w:szCs w:val="24"/>
        </w:rPr>
        <w:t>représenter des nombres entiers.</w:t>
      </w:r>
    </w:p>
    <w:p w14:paraId="472CAEDF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83D7F93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FE601D" w14:paraId="53027144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E6B9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0326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EA2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50E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53FEF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FE601D" w14:paraId="20680D22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20F3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0FA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139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F5E0" w14:textId="77777777" w:rsidR="00B6368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B6368A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Tissage </w:t>
            </w:r>
            <w:r w:rsidRPr="00B6368A">
              <w:rPr>
                <w:rFonts w:ascii="Calibri" w:hAnsi="Calibri" w:cs="Calibri"/>
                <w:sz w:val="22"/>
                <w:szCs w:val="18"/>
              </w:rPr>
              <w:t xml:space="preserve">: </w:t>
            </w:r>
            <w:r w:rsidR="00B6368A">
              <w:rPr>
                <w:rFonts w:ascii="Calibri" w:hAnsi="Calibri" w:cs="Calibri"/>
                <w:sz w:val="22"/>
                <w:szCs w:val="18"/>
              </w:rPr>
              <w:t xml:space="preserve">rappel de ce qui a été vu et des régularités repérées la fois dernière. </w:t>
            </w:r>
          </w:p>
          <w:p w14:paraId="79B09403" w14:textId="77777777" w:rsidR="00FE601D" w:rsidRDefault="00B636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B6368A">
              <w:rPr>
                <w:rFonts w:ascii="Calibri" w:hAnsi="Calibri" w:cs="Calibri"/>
                <w:b/>
                <w:sz w:val="22"/>
                <w:szCs w:val="18"/>
              </w:rPr>
              <w:t>Rebrassage :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295B96" w:rsidRPr="00B6368A">
              <w:rPr>
                <w:rFonts w:ascii="Calibri" w:hAnsi="Calibri" w:cs="Calibri"/>
                <w:sz w:val="22"/>
                <w:szCs w:val="18"/>
              </w:rPr>
              <w:t xml:space="preserve">chaque enfant reçoit un nombre magnétique et doit venir le placer dans le tableau. </w:t>
            </w:r>
          </w:p>
          <w:p w14:paraId="07EFCFB6" w14:textId="7FCD1521" w:rsidR="00B6368A" w:rsidRPr="00B6368A" w:rsidRDefault="00B636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03117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01D" w14:paraId="71634542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99A8" w14:textId="51975F53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A6B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58EE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F34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B6368A">
              <w:rPr>
                <w:rFonts w:ascii="Calibri" w:hAnsi="Calibri" w:cs="Calibri"/>
                <w:b/>
                <w:bCs/>
                <w:sz w:val="22"/>
                <w:szCs w:val="18"/>
              </w:rPr>
              <w:t>Recherche</w:t>
            </w:r>
            <w:r w:rsidRPr="00B6368A">
              <w:rPr>
                <w:rFonts w:ascii="Calibri" w:hAnsi="Calibri" w:cs="Calibri"/>
                <w:sz w:val="22"/>
                <w:szCs w:val="18"/>
              </w:rPr>
              <w:t xml:space="preserve"> : les enfants reçoivent un tableau vide et les pièces du puzzle à reconstituer. Découpage et collage. </w:t>
            </w:r>
          </w:p>
          <w:p w14:paraId="3B8C8C1C" w14:textId="77777777" w:rsidR="00B6368A" w:rsidRPr="00B6368A" w:rsidRDefault="00B636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7EC5C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Puzzles pour deux élèves</w:t>
            </w:r>
          </w:p>
        </w:tc>
      </w:tr>
      <w:tr w:rsidR="00FE601D" w14:paraId="0F3D2790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BE4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77F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996B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BAC" w14:textId="40DCA962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B6368A">
              <w:rPr>
                <w:rFonts w:ascii="Calibri" w:hAnsi="Calibri" w:cs="Calibri"/>
                <w:b/>
                <w:bCs/>
                <w:sz w:val="22"/>
                <w:szCs w:val="18"/>
              </w:rPr>
              <w:t>Mise en commun</w:t>
            </w:r>
            <w:r w:rsidRPr="00B6368A">
              <w:rPr>
                <w:rFonts w:ascii="Calibri" w:hAnsi="Calibri" w:cs="Calibri"/>
                <w:sz w:val="22"/>
                <w:szCs w:val="18"/>
              </w:rPr>
              <w:t xml:space="preserve"> : validation par le recours aux régula</w:t>
            </w:r>
            <w:r w:rsidR="00B9452B" w:rsidRPr="00B6368A">
              <w:rPr>
                <w:rFonts w:ascii="Calibri" w:hAnsi="Calibri" w:cs="Calibri"/>
                <w:sz w:val="22"/>
                <w:szCs w:val="18"/>
              </w:rPr>
              <w:t>r</w:t>
            </w:r>
            <w:r w:rsidR="00B6368A">
              <w:rPr>
                <w:rFonts w:ascii="Calibri" w:hAnsi="Calibri" w:cs="Calibri"/>
                <w:sz w:val="22"/>
                <w:szCs w:val="18"/>
              </w:rPr>
              <w:t xml:space="preserve">ités connues maintenant : permettre aux élèves d’exprimer les indices qui leur ont permis de réussir la tâche. Veiller à employer le vocabulaire précis : dizaine, unité, chiffre, nombre… </w:t>
            </w:r>
          </w:p>
          <w:p w14:paraId="71EB863E" w14:textId="7C2C09D0" w:rsidR="00B6368A" w:rsidRPr="00B6368A" w:rsidRDefault="00B636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9F9B2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01D" w14:paraId="38238CEE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8991" w14:textId="400C69BF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59B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8E3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730" w14:textId="77777777" w:rsidR="00FE601D" w:rsidRPr="00B6368A" w:rsidRDefault="00295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6368A">
              <w:rPr>
                <w:rFonts w:ascii="Calibri" w:hAnsi="Calibri" w:cs="Calibri"/>
                <w:b/>
                <w:bCs/>
                <w:sz w:val="22"/>
                <w:szCs w:val="18"/>
              </w:rPr>
              <w:t>Institutionnalisation et bilan de la séance</w:t>
            </w:r>
            <w:r w:rsidRPr="00B6368A">
              <w:rPr>
                <w:rFonts w:ascii="Calibri" w:hAnsi="Calibri" w:cs="Calibri"/>
                <w:sz w:val="22"/>
                <w:szCs w:val="18"/>
              </w:rPr>
              <w:t xml:space="preserve"> : mise en place d'un affichage avec un tableau montrant les régularités.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40BC9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Tableau collectif</w:t>
            </w:r>
          </w:p>
          <w:p w14:paraId="27350593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Affiche verte</w:t>
            </w:r>
          </w:p>
        </w:tc>
      </w:tr>
    </w:tbl>
    <w:p w14:paraId="46E24699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71BB4800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8C621D6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727E37C2" w14:textId="77777777" w:rsidR="00B6368A" w:rsidRDefault="00B636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7CFAD4D5" w14:textId="61B5D4CA" w:rsidR="00FE601D" w:rsidRPr="006F0D4B" w:rsidRDefault="006F0D4B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>
        <w:rPr>
          <w:b/>
          <w:bCs/>
          <w:color w:val="365F91" w:themeColor="accent1" w:themeShade="BF"/>
          <w:sz w:val="32"/>
          <w:szCs w:val="24"/>
        </w:rPr>
        <w:t>é</w:t>
      </w:r>
      <w:r w:rsidR="00B6368A" w:rsidRPr="006F0D4B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 xml:space="preserve">ance 5 sur 6 : 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Entrainement et rem</w:t>
      </w:r>
      <w:r>
        <w:rPr>
          <w:b/>
          <w:bCs/>
          <w:color w:val="365F91" w:themeColor="accent1" w:themeShade="BF"/>
          <w:sz w:val="32"/>
          <w:szCs w:val="24"/>
        </w:rPr>
        <w:t>é</w:t>
      </w:r>
      <w:r w:rsidR="00B6368A" w:rsidRPr="006F0D4B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diation</w:t>
      </w:r>
    </w:p>
    <w:p w14:paraId="6F2DF8B2" w14:textId="77777777" w:rsidR="00B6368A" w:rsidRDefault="00B6368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51AAC22B" w14:textId="77777777" w:rsidR="00B6368A" w:rsidRDefault="00B6368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3DC3EE02" w14:textId="1EE7CF0E" w:rsidR="00FE601D" w:rsidRDefault="00295B96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Durée</w:t>
      </w:r>
      <w:r w:rsidR="00B6368A"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  <w:r>
        <w:rPr>
          <w:rFonts w:ascii="Verdana" w:hAnsi="Verdana" w:cs="Verdana"/>
          <w:sz w:val="18"/>
          <w:szCs w:val="18"/>
        </w:rPr>
        <w:t xml:space="preserve"> 30'</w:t>
      </w:r>
    </w:p>
    <w:p w14:paraId="208E9BAB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C5AE36C" w14:textId="77777777" w:rsidR="00B6368A" w:rsidRPr="00134146" w:rsidRDefault="00B6368A" w:rsidP="00B6368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Objectifs :</w:t>
      </w:r>
    </w:p>
    <w:p w14:paraId="542362BE" w14:textId="4D4701F7" w:rsidR="00B6368A" w:rsidRPr="006643AA" w:rsidRDefault="00B6368A" w:rsidP="00B6368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18"/>
        </w:rPr>
      </w:pPr>
      <w:r>
        <w:rPr>
          <w:rFonts w:asciiTheme="majorHAnsi" w:hAnsiTheme="majorHAnsi" w:cs="Calibri"/>
          <w:sz w:val="24"/>
          <w:szCs w:val="18"/>
        </w:rPr>
        <w:t>S’entrainer à utiliser le tableau de nombres.</w:t>
      </w:r>
    </w:p>
    <w:p w14:paraId="6C8FFDF2" w14:textId="77777777" w:rsidR="00B6368A" w:rsidRDefault="00B6368A" w:rsidP="00B6368A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B0E0E78" w14:textId="77777777" w:rsidR="00B6368A" w:rsidRPr="00134146" w:rsidRDefault="00B6368A" w:rsidP="00B6368A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Compétences visées :</w:t>
      </w:r>
    </w:p>
    <w:p w14:paraId="154DFE9E" w14:textId="77777777" w:rsidR="00B6368A" w:rsidRPr="006643AA" w:rsidRDefault="00B6368A" w:rsidP="00B6368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6643AA">
        <w:rPr>
          <w:rFonts w:asciiTheme="majorHAnsi" w:hAnsiTheme="majorHAnsi" w:cs="Times"/>
          <w:bCs/>
          <w:sz w:val="24"/>
          <w:szCs w:val="24"/>
        </w:rPr>
        <w:t xml:space="preserve">Nommer, lire, écrire, </w:t>
      </w:r>
      <w:r>
        <w:rPr>
          <w:rFonts w:asciiTheme="majorHAnsi" w:hAnsiTheme="majorHAnsi" w:cs="Times"/>
          <w:bCs/>
          <w:sz w:val="24"/>
          <w:szCs w:val="24"/>
        </w:rPr>
        <w:t>représenter des nombres entiers.</w:t>
      </w:r>
    </w:p>
    <w:p w14:paraId="19F6B9E7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29469109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FE601D" w14:paraId="14E3CE0B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D001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5FA6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05E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08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7A93A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FE601D" w14:paraId="26DD7CB2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9C7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F93C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5781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8260" w14:textId="4D86F0B6" w:rsidR="00B6368A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B6368A">
              <w:rPr>
                <w:rFonts w:ascii="Calibri" w:hAnsi="Calibri" w:cs="Calibri"/>
                <w:b/>
                <w:bCs/>
                <w:sz w:val="22"/>
                <w:szCs w:val="18"/>
              </w:rPr>
              <w:t xml:space="preserve">Tissage </w:t>
            </w:r>
            <w:r w:rsidRPr="00B6368A">
              <w:rPr>
                <w:rFonts w:ascii="Calibri" w:hAnsi="Calibri" w:cs="Calibri"/>
                <w:sz w:val="22"/>
                <w:szCs w:val="18"/>
              </w:rPr>
              <w:t xml:space="preserve">: </w:t>
            </w:r>
            <w:r w:rsidR="00B6368A">
              <w:rPr>
                <w:rFonts w:ascii="Calibri" w:hAnsi="Calibri" w:cs="Calibri"/>
                <w:sz w:val="22"/>
                <w:szCs w:val="18"/>
              </w:rPr>
              <w:t xml:space="preserve">à l’aide de l’affiche, rappel de ce que nous avons appris la fois dernière. Annoncer le besoin d’entrainement. </w:t>
            </w:r>
          </w:p>
          <w:p w14:paraId="4CCD6263" w14:textId="77777777" w:rsidR="00FE601D" w:rsidRDefault="00B636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B6368A">
              <w:rPr>
                <w:rFonts w:ascii="Calibri" w:hAnsi="Calibri" w:cs="Calibri"/>
                <w:b/>
                <w:sz w:val="22"/>
                <w:szCs w:val="18"/>
              </w:rPr>
              <w:t>Rebrassage 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: </w:t>
            </w:r>
            <w:r w:rsidR="00295B96" w:rsidRPr="00B6368A">
              <w:rPr>
                <w:rFonts w:ascii="Calibri" w:hAnsi="Calibri" w:cs="Calibri"/>
                <w:sz w:val="22"/>
                <w:szCs w:val="18"/>
              </w:rPr>
              <w:t xml:space="preserve">chaque enfant reçoit un nombre magnétique et doit venir le placer dans le tableau. </w:t>
            </w:r>
          </w:p>
          <w:p w14:paraId="7995BF22" w14:textId="5EBE81D0" w:rsidR="00B6368A" w:rsidRPr="00B6368A" w:rsidRDefault="00B636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2824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Tableau de nombres magnétique</w:t>
            </w:r>
          </w:p>
        </w:tc>
      </w:tr>
      <w:tr w:rsidR="00FE601D" w14:paraId="346BB57F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7F66" w14:textId="7C6B743D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D03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330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14:paraId="55457A98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5BDC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 w:rsidRPr="00B6368A">
              <w:rPr>
                <w:rFonts w:ascii="Calibri" w:hAnsi="Calibri" w:cs="Calibri"/>
                <w:b/>
                <w:bCs/>
                <w:sz w:val="22"/>
                <w:szCs w:val="18"/>
              </w:rPr>
              <w:t>Entrainement différencié</w:t>
            </w:r>
            <w:r w:rsidRPr="00B6368A">
              <w:rPr>
                <w:rFonts w:ascii="Calibri" w:hAnsi="Calibri" w:cs="Calibri"/>
                <w:sz w:val="22"/>
                <w:szCs w:val="18"/>
              </w:rPr>
              <w:t xml:space="preserve"> : Fiches 2 et 3, ou en individuel, ou en atelier dirigé avec aide du tableau. </w:t>
            </w:r>
          </w:p>
          <w:p w14:paraId="1F84F658" w14:textId="0C5CDD60" w:rsidR="00B6368A" w:rsidRDefault="00B636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En autonomie : travail sur les tableaux individuels. </w:t>
            </w:r>
          </w:p>
          <w:p w14:paraId="657CF11C" w14:textId="77777777" w:rsidR="00B6368A" w:rsidRPr="00B6368A" w:rsidRDefault="00B636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A9B7D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Fiche 3 et 4</w:t>
            </w:r>
          </w:p>
        </w:tc>
      </w:tr>
    </w:tbl>
    <w:p w14:paraId="231E8DA0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662BE759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3D573253" w14:textId="77777777" w:rsidR="00B9452B" w:rsidRDefault="00B9452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264B2ED5" w14:textId="796958FE" w:rsidR="00FE601D" w:rsidRPr="006F0D4B" w:rsidRDefault="006F0D4B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>
        <w:rPr>
          <w:b/>
          <w:bCs/>
          <w:color w:val="365F91" w:themeColor="accent1" w:themeShade="BF"/>
          <w:sz w:val="32"/>
          <w:szCs w:val="24"/>
        </w:rPr>
        <w:t>é</w:t>
      </w:r>
      <w:r w:rsidR="00B6368A" w:rsidRPr="006F0D4B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 xml:space="preserve">ance 6 sur 6 : </w:t>
      </w: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E</w:t>
      </w:r>
      <w:r w:rsidR="00B6368A" w:rsidRPr="006F0D4B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valuation</w:t>
      </w:r>
    </w:p>
    <w:p w14:paraId="49BDD166" w14:textId="77777777" w:rsidR="00B6368A" w:rsidRDefault="00B6368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2D505F45" w14:textId="7F383188" w:rsidR="00FE601D" w:rsidRDefault="00295B96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Durée</w:t>
      </w:r>
      <w:r w:rsid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  <w:r>
        <w:rPr>
          <w:rFonts w:ascii="Verdana" w:hAnsi="Verdana" w:cs="Verdana"/>
          <w:sz w:val="18"/>
          <w:szCs w:val="18"/>
        </w:rPr>
        <w:t xml:space="preserve"> 20'</w:t>
      </w:r>
    </w:p>
    <w:p w14:paraId="7F63B540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2F2D5AA0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79FA880F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FE601D" w14:paraId="12FC806F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A2C9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ABE5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56D8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076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55075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FE601D" w14:paraId="5D55B330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D366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EF49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77B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49DB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Passation des consignes.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13E08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01D" w14:paraId="6FBD8FC6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310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280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F920" w14:textId="77777777" w:rsidR="00FE601D" w:rsidRDefault="00295B96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C69" w14:textId="77777777" w:rsidR="00FE601D" w:rsidRDefault="00295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Travail et correction différée et individuelle.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23E51" w14:textId="77777777" w:rsidR="00FE601D" w:rsidRDefault="00FE601D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641A3C7" w14:textId="77777777" w:rsidR="00FE601D" w:rsidRDefault="00FE601D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2F34E515" w14:textId="17437BFC" w:rsidR="00FE601D" w:rsidRPr="00134146" w:rsidRDefault="00295B96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</w:pP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Bilan</w:t>
      </w:r>
      <w:r w:rsid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 xml:space="preserve"> </w:t>
      </w:r>
      <w:r w:rsidRPr="00134146">
        <w:rPr>
          <w:rFonts w:ascii="Comic Sans MS" w:hAnsi="Comic Sans MS" w:cs="Verdana"/>
          <w:b/>
          <w:bCs/>
          <w:color w:val="76923C" w:themeColor="accent3" w:themeShade="BF"/>
          <w:sz w:val="28"/>
          <w:szCs w:val="24"/>
          <w:u w:val="single"/>
        </w:rPr>
        <w:t>:</w:t>
      </w:r>
    </w:p>
    <w:sectPr w:rsidR="00FE601D" w:rsidRPr="00134146"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11D62" w14:textId="77777777" w:rsidR="00CC6ACC" w:rsidRDefault="00CC6ACC" w:rsidP="00CC6ACC">
      <w:r>
        <w:separator/>
      </w:r>
    </w:p>
  </w:endnote>
  <w:endnote w:type="continuationSeparator" w:id="0">
    <w:p w14:paraId="27ABCE14" w14:textId="77777777" w:rsidR="00CC6ACC" w:rsidRDefault="00CC6ACC" w:rsidP="00C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97B9" w14:textId="77777777" w:rsidR="00CC6ACC" w:rsidRDefault="00CC6ACC" w:rsidP="007B418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F11748" w14:textId="548C9EA6" w:rsidR="00CC6ACC" w:rsidRDefault="00CC6ACC">
    <w:pPr>
      <w:pStyle w:val="Pieddepage"/>
    </w:pPr>
    <w:sdt>
      <w:sdtPr>
        <w:id w:val="969400743"/>
        <w:placeholder>
          <w:docPart w:val="41F43AC0935AA34CAAE6125F194D69FA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placeholder>
          <w:docPart w:val="D7196EA9C4EA0446A3EE9D8F84DEAFE3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placeholder>
          <w:docPart w:val="17A118D1A52EC74B83B228921E2A0599"/>
        </w:placeholder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8C18" w14:textId="77777777" w:rsidR="00CC6ACC" w:rsidRDefault="00CC6ACC" w:rsidP="007B418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6E72B1" w14:textId="070CBE40" w:rsidR="00CC6ACC" w:rsidRDefault="00CC6ACC">
    <w:pPr>
      <w:pStyle w:val="Pieddepage"/>
    </w:pPr>
    <w:r w:rsidRPr="00CC6ACC">
      <w:rPr>
        <w:color w:val="365F91" w:themeColor="accent1" w:themeShade="BF"/>
        <w:sz w:val="18"/>
      </w:rPr>
      <w:t>Le tableau de nombres</w:t>
    </w:r>
    <w:r w:rsidRPr="00CC6ACC">
      <w:rPr>
        <w:color w:val="365F91" w:themeColor="accent1" w:themeShade="BF"/>
        <w:sz w:val="18"/>
      </w:rPr>
      <w:ptab w:relativeTo="margin" w:alignment="center" w:leader="none"/>
    </w:r>
    <w:r>
      <w:ptab w:relativeTo="margin" w:alignment="right" w:leader="none"/>
    </w:r>
    <w:r w:rsidRPr="00CC6ACC">
      <w:rPr>
        <w:i/>
        <w:color w:val="76923C" w:themeColor="accent3" w:themeShade="BF"/>
        <w:sz w:val="18"/>
      </w:rPr>
      <w:t>grainesdelivres.fr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9BFBE" w14:textId="77777777" w:rsidR="00CC6ACC" w:rsidRDefault="00CC6ACC" w:rsidP="00CC6ACC">
      <w:r>
        <w:separator/>
      </w:r>
    </w:p>
  </w:footnote>
  <w:footnote w:type="continuationSeparator" w:id="0">
    <w:p w14:paraId="780693C5" w14:textId="77777777" w:rsidR="00CC6ACC" w:rsidRDefault="00CC6ACC" w:rsidP="00C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2B"/>
    <w:rsid w:val="00134146"/>
    <w:rsid w:val="001F6305"/>
    <w:rsid w:val="00295B96"/>
    <w:rsid w:val="006643AA"/>
    <w:rsid w:val="006F0D4B"/>
    <w:rsid w:val="007D0AA0"/>
    <w:rsid w:val="00A37385"/>
    <w:rsid w:val="00B6368A"/>
    <w:rsid w:val="00B9452B"/>
    <w:rsid w:val="00CC6ACC"/>
    <w:rsid w:val="00E505D8"/>
    <w:rsid w:val="00F872C8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FBDB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3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8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C6A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ACC"/>
  </w:style>
  <w:style w:type="paragraph" w:styleId="Pieddepage">
    <w:name w:val="footer"/>
    <w:basedOn w:val="Normal"/>
    <w:link w:val="PieddepageCar"/>
    <w:uiPriority w:val="99"/>
    <w:unhideWhenUsed/>
    <w:rsid w:val="00CC6A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ACC"/>
  </w:style>
  <w:style w:type="character" w:styleId="Numrodepage">
    <w:name w:val="page number"/>
    <w:basedOn w:val="Policepardfaut"/>
    <w:uiPriority w:val="99"/>
    <w:semiHidden/>
    <w:unhideWhenUsed/>
    <w:rsid w:val="00CC6A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3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8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C6A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ACC"/>
  </w:style>
  <w:style w:type="paragraph" w:styleId="Pieddepage">
    <w:name w:val="footer"/>
    <w:basedOn w:val="Normal"/>
    <w:link w:val="PieddepageCar"/>
    <w:uiPriority w:val="99"/>
    <w:unhideWhenUsed/>
    <w:rsid w:val="00CC6A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ACC"/>
  </w:style>
  <w:style w:type="character" w:styleId="Numrodepage">
    <w:name w:val="page number"/>
    <w:basedOn w:val="Policepardfaut"/>
    <w:uiPriority w:val="99"/>
    <w:semiHidden/>
    <w:unhideWhenUsed/>
    <w:rsid w:val="00CC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lejardindekiran.com/fabriquer-le-tableau-de-cent-de-montessori-modele-en-cart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F43AC0935AA34CAAE6125F194D6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16688-03D1-1141-967E-9871062087B3}"/>
      </w:docPartPr>
      <w:docPartBody>
        <w:p w14:paraId="10F9C9E3" w14:textId="52D566ED" w:rsidR="00000000" w:rsidRDefault="003B04FB" w:rsidP="003B04FB">
          <w:pPr>
            <w:pStyle w:val="41F43AC0935AA34CAAE6125F194D69FA"/>
          </w:pPr>
          <w:r>
            <w:t>[Tapez le texte]</w:t>
          </w:r>
        </w:p>
      </w:docPartBody>
    </w:docPart>
    <w:docPart>
      <w:docPartPr>
        <w:name w:val="D7196EA9C4EA0446A3EE9D8F84DEA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812EA-8CDE-F744-841E-B8377BDFBBC9}"/>
      </w:docPartPr>
      <w:docPartBody>
        <w:p w14:paraId="40F000EA" w14:textId="36E333BD" w:rsidR="00000000" w:rsidRDefault="003B04FB" w:rsidP="003B04FB">
          <w:pPr>
            <w:pStyle w:val="D7196EA9C4EA0446A3EE9D8F84DEAFE3"/>
          </w:pPr>
          <w:r>
            <w:t>[Tapez le texte]</w:t>
          </w:r>
        </w:p>
      </w:docPartBody>
    </w:docPart>
    <w:docPart>
      <w:docPartPr>
        <w:name w:val="17A118D1A52EC74B83B228921E2A0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EB709-4F99-E74E-8E8D-6BFA5FB5582D}"/>
      </w:docPartPr>
      <w:docPartBody>
        <w:p w14:paraId="2CE8769A" w14:textId="10E772EA" w:rsidR="00000000" w:rsidRDefault="003B04FB" w:rsidP="003B04FB">
          <w:pPr>
            <w:pStyle w:val="17A118D1A52EC74B83B228921E2A0599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FB"/>
    <w:rsid w:val="003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F43AC0935AA34CAAE6125F194D69FA">
    <w:name w:val="41F43AC0935AA34CAAE6125F194D69FA"/>
    <w:rsid w:val="003B04FB"/>
  </w:style>
  <w:style w:type="paragraph" w:customStyle="1" w:styleId="D7196EA9C4EA0446A3EE9D8F84DEAFE3">
    <w:name w:val="D7196EA9C4EA0446A3EE9D8F84DEAFE3"/>
    <w:rsid w:val="003B04FB"/>
  </w:style>
  <w:style w:type="paragraph" w:customStyle="1" w:styleId="17A118D1A52EC74B83B228921E2A0599">
    <w:name w:val="17A118D1A52EC74B83B228921E2A0599"/>
    <w:rsid w:val="003B04FB"/>
  </w:style>
  <w:style w:type="paragraph" w:customStyle="1" w:styleId="7EA46C8B382C9847BFB30D112A1897C0">
    <w:name w:val="7EA46C8B382C9847BFB30D112A1897C0"/>
    <w:rsid w:val="003B04FB"/>
  </w:style>
  <w:style w:type="paragraph" w:customStyle="1" w:styleId="2B44BB80C39AE04BBAA8F27116B86287">
    <w:name w:val="2B44BB80C39AE04BBAA8F27116B86287"/>
    <w:rsid w:val="003B04FB"/>
  </w:style>
  <w:style w:type="paragraph" w:customStyle="1" w:styleId="2958281D21EDBA4CA48D70DF3CDA767D">
    <w:name w:val="2958281D21EDBA4CA48D70DF3CDA767D"/>
    <w:rsid w:val="003B04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F43AC0935AA34CAAE6125F194D69FA">
    <w:name w:val="41F43AC0935AA34CAAE6125F194D69FA"/>
    <w:rsid w:val="003B04FB"/>
  </w:style>
  <w:style w:type="paragraph" w:customStyle="1" w:styleId="D7196EA9C4EA0446A3EE9D8F84DEAFE3">
    <w:name w:val="D7196EA9C4EA0446A3EE9D8F84DEAFE3"/>
    <w:rsid w:val="003B04FB"/>
  </w:style>
  <w:style w:type="paragraph" w:customStyle="1" w:styleId="17A118D1A52EC74B83B228921E2A0599">
    <w:name w:val="17A118D1A52EC74B83B228921E2A0599"/>
    <w:rsid w:val="003B04FB"/>
  </w:style>
  <w:style w:type="paragraph" w:customStyle="1" w:styleId="7EA46C8B382C9847BFB30D112A1897C0">
    <w:name w:val="7EA46C8B382C9847BFB30D112A1897C0"/>
    <w:rsid w:val="003B04FB"/>
  </w:style>
  <w:style w:type="paragraph" w:customStyle="1" w:styleId="2B44BB80C39AE04BBAA8F27116B86287">
    <w:name w:val="2B44BB80C39AE04BBAA8F27116B86287"/>
    <w:rsid w:val="003B04FB"/>
  </w:style>
  <w:style w:type="paragraph" w:customStyle="1" w:styleId="2958281D21EDBA4CA48D70DF3CDA767D">
    <w:name w:val="2958281D21EDBA4CA48D70DF3CDA767D"/>
    <w:rsid w:val="003B0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25342-2259-2C49-A7E4-7C2D72A4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1219</Words>
  <Characters>6706</Characters>
  <Application>Microsoft Macintosh Word</Application>
  <DocSecurity>0</DocSecurity>
  <Lines>55</Lines>
  <Paragraphs>15</Paragraphs>
  <ScaleCrop>false</ScaleCrop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3</cp:revision>
  <cp:lastPrinted>2015-03-03T10:09:00Z</cp:lastPrinted>
  <dcterms:created xsi:type="dcterms:W3CDTF">2017-03-17T21:05:00Z</dcterms:created>
  <dcterms:modified xsi:type="dcterms:W3CDTF">2017-03-17T21:06:00Z</dcterms:modified>
</cp:coreProperties>
</file>