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36C47" w14:textId="60ABB472" w:rsidR="00677BE4" w:rsidRDefault="00AB6115">
      <w:pPr>
        <w:rPr>
          <w:rFonts w:asciiTheme="majorHAnsi" w:hAnsiTheme="majorHAnsi"/>
        </w:rPr>
      </w:pPr>
      <w:r>
        <w:rPr>
          <w:rFonts w:asciiTheme="majorHAnsi" w:hAnsiTheme="majorHAnsi"/>
        </w:rPr>
        <w:t>Mallette des parents</w:t>
      </w:r>
    </w:p>
    <w:p w14:paraId="57B1F25D" w14:textId="36367160" w:rsidR="00AB6115" w:rsidRDefault="00AB6115">
      <w:pPr>
        <w:rPr>
          <w:rFonts w:asciiTheme="majorHAnsi" w:hAnsiTheme="majorHAnsi"/>
        </w:rPr>
      </w:pPr>
      <w:r>
        <w:rPr>
          <w:rFonts w:asciiTheme="majorHAnsi" w:hAnsiTheme="majorHAnsi"/>
        </w:rPr>
        <w:t>21 novembre 2014 à 18 h 15</w:t>
      </w:r>
    </w:p>
    <w:p w14:paraId="61A8424B" w14:textId="77777777" w:rsidR="00AB6115" w:rsidRPr="006F6B77" w:rsidRDefault="00AB6115">
      <w:pPr>
        <w:rPr>
          <w:rFonts w:asciiTheme="majorHAnsi" w:hAnsiTheme="majorHAnsi"/>
        </w:rPr>
      </w:pPr>
    </w:p>
    <w:p w14:paraId="421DC94B" w14:textId="77777777" w:rsidR="00A6694A" w:rsidRPr="00024C71" w:rsidRDefault="00A6694A" w:rsidP="00024C71">
      <w:pPr>
        <w:pStyle w:val="Titre"/>
      </w:pPr>
      <w:r w:rsidRPr="00024C71">
        <w:t>Rencontre-débat : comment aider mon enfant à apprendre à lire ?</w:t>
      </w:r>
    </w:p>
    <w:p w14:paraId="0BC0127F" w14:textId="77777777" w:rsidR="00A6694A" w:rsidRPr="006F6B77" w:rsidRDefault="00A6694A">
      <w:pPr>
        <w:rPr>
          <w:rFonts w:asciiTheme="majorHAnsi" w:hAnsiTheme="majorHAnsi"/>
        </w:rPr>
      </w:pPr>
    </w:p>
    <w:p w14:paraId="62925A37" w14:textId="77777777" w:rsidR="00A6694A" w:rsidRPr="006F6B77" w:rsidRDefault="00EE3457" w:rsidP="006B6B6E">
      <w:pPr>
        <w:pBdr>
          <w:top w:val="single" w:sz="4" w:space="1" w:color="auto"/>
          <w:left w:val="single" w:sz="4" w:space="4" w:color="auto"/>
          <w:bottom w:val="single" w:sz="4" w:space="1" w:color="auto"/>
          <w:right w:val="single" w:sz="4" w:space="4" w:color="auto"/>
        </w:pBdr>
        <w:rPr>
          <w:rFonts w:asciiTheme="majorHAnsi" w:hAnsiTheme="majorHAnsi"/>
        </w:rPr>
      </w:pPr>
      <w:r>
        <w:rPr>
          <w:rStyle w:val="Sous-titreCar"/>
        </w:rPr>
        <w:t>Organisation matérielle</w:t>
      </w:r>
      <w:r w:rsidR="006B6B6E">
        <w:rPr>
          <w:rStyle w:val="Sous-titreCar"/>
        </w:rPr>
        <w:t xml:space="preserve"> </w:t>
      </w:r>
      <w:r w:rsidR="00A6694A" w:rsidRPr="006F6B77">
        <w:rPr>
          <w:rFonts w:asciiTheme="majorHAnsi" w:hAnsiTheme="majorHAnsi"/>
        </w:rPr>
        <w:t xml:space="preserve">: salle de réunion, chaises disposées en cercle. </w:t>
      </w:r>
    </w:p>
    <w:p w14:paraId="239BE625" w14:textId="77777777" w:rsidR="00A6694A" w:rsidRPr="006F6B77" w:rsidRDefault="00A6694A" w:rsidP="006B6B6E">
      <w:pPr>
        <w:pBdr>
          <w:top w:val="single" w:sz="4" w:space="1" w:color="auto"/>
          <w:left w:val="single" w:sz="4" w:space="4" w:color="auto"/>
          <w:bottom w:val="single" w:sz="4" w:space="1" w:color="auto"/>
          <w:right w:val="single" w:sz="4" w:space="4" w:color="auto"/>
        </w:pBdr>
        <w:rPr>
          <w:rFonts w:asciiTheme="majorHAnsi" w:hAnsiTheme="majorHAnsi"/>
        </w:rPr>
      </w:pPr>
      <w:r w:rsidRPr="006F6B77">
        <w:rPr>
          <w:rFonts w:asciiTheme="majorHAnsi" w:hAnsiTheme="majorHAnsi"/>
        </w:rPr>
        <w:t xml:space="preserve">Prévoir boissons et </w:t>
      </w:r>
      <w:r w:rsidR="00703812" w:rsidRPr="006F6B77">
        <w:rPr>
          <w:rFonts w:asciiTheme="majorHAnsi" w:hAnsiTheme="majorHAnsi"/>
        </w:rPr>
        <w:t>gâteaux</w:t>
      </w:r>
      <w:r w:rsidRPr="006F6B77">
        <w:rPr>
          <w:rFonts w:asciiTheme="majorHAnsi" w:hAnsiTheme="majorHAnsi"/>
        </w:rPr>
        <w:t xml:space="preserve"> pour moment convivial. </w:t>
      </w:r>
    </w:p>
    <w:p w14:paraId="2ED8DE14" w14:textId="77777777" w:rsidR="00A6694A" w:rsidRPr="006F6B77" w:rsidRDefault="00A6694A" w:rsidP="006B6B6E">
      <w:pPr>
        <w:pBdr>
          <w:top w:val="single" w:sz="4" w:space="1" w:color="auto"/>
          <w:left w:val="single" w:sz="4" w:space="4" w:color="auto"/>
          <w:bottom w:val="single" w:sz="4" w:space="1" w:color="auto"/>
          <w:right w:val="single" w:sz="4" w:space="4" w:color="auto"/>
        </w:pBdr>
        <w:rPr>
          <w:rFonts w:asciiTheme="majorHAnsi" w:hAnsiTheme="majorHAnsi"/>
        </w:rPr>
      </w:pPr>
      <w:r w:rsidRPr="006F6B77">
        <w:rPr>
          <w:rFonts w:asciiTheme="majorHAnsi" w:hAnsiTheme="majorHAnsi"/>
        </w:rPr>
        <w:t xml:space="preserve">Accueil des enfants si besoin dans la salle de CLIN : prévoir feuilles pour dessiner, livres et </w:t>
      </w:r>
      <w:proofErr w:type="spellStart"/>
      <w:r w:rsidRPr="006F6B77">
        <w:rPr>
          <w:rFonts w:asciiTheme="majorHAnsi" w:hAnsiTheme="majorHAnsi"/>
        </w:rPr>
        <w:t>kaplas</w:t>
      </w:r>
      <w:proofErr w:type="spellEnd"/>
      <w:r w:rsidRPr="006F6B77">
        <w:rPr>
          <w:rFonts w:asciiTheme="majorHAnsi" w:hAnsiTheme="majorHAnsi"/>
        </w:rPr>
        <w:t xml:space="preserve">. </w:t>
      </w:r>
    </w:p>
    <w:p w14:paraId="50CC676D" w14:textId="77777777" w:rsidR="00024C71" w:rsidRDefault="00024C71" w:rsidP="00EE3457">
      <w:pPr>
        <w:pStyle w:val="Titre1"/>
      </w:pPr>
      <w:r>
        <w:t xml:space="preserve">Ouvrir le débat </w:t>
      </w:r>
      <w:r w:rsidRPr="00024C71">
        <w:t xml:space="preserve">: </w:t>
      </w:r>
    </w:p>
    <w:p w14:paraId="4CA8A959" w14:textId="77777777" w:rsidR="00024C71" w:rsidRPr="00024C71" w:rsidRDefault="00024C71" w:rsidP="00024C71">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sidRPr="00024C71">
        <w:rPr>
          <w:rFonts w:asciiTheme="majorHAnsi" w:hAnsiTheme="majorHAnsi" w:cs="Verdana"/>
          <w:sz w:val="26"/>
          <w:szCs w:val="26"/>
        </w:rPr>
        <w:t xml:space="preserve">Accueillir </w:t>
      </w:r>
      <w:r>
        <w:rPr>
          <w:rFonts w:asciiTheme="majorHAnsi" w:hAnsiTheme="majorHAnsi" w:cs="Verdana"/>
          <w:sz w:val="26"/>
          <w:szCs w:val="26"/>
        </w:rPr>
        <w:t xml:space="preserve">les participants </w:t>
      </w:r>
    </w:p>
    <w:p w14:paraId="7D75929F" w14:textId="77777777" w:rsidR="00024C71" w:rsidRDefault="006B6B6E" w:rsidP="00024C71">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 xml:space="preserve">Présentation rapide </w:t>
      </w:r>
      <w:r w:rsidR="00802463">
        <w:rPr>
          <w:rFonts w:asciiTheme="majorHAnsi" w:hAnsiTheme="majorHAnsi" w:cs="Verdana"/>
          <w:sz w:val="26"/>
          <w:szCs w:val="26"/>
        </w:rPr>
        <w:t xml:space="preserve">de la soirée </w:t>
      </w:r>
      <w:r w:rsidR="00024C71">
        <w:rPr>
          <w:rFonts w:asciiTheme="majorHAnsi" w:hAnsiTheme="majorHAnsi" w:cs="Verdana"/>
          <w:sz w:val="26"/>
          <w:szCs w:val="26"/>
        </w:rPr>
        <w:t>: objectif, ordre du jour, contenu</w:t>
      </w:r>
    </w:p>
    <w:p w14:paraId="2286CF0E" w14:textId="77777777" w:rsidR="00843E4B" w:rsidRDefault="00843E4B" w:rsidP="00843E4B">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 xml:space="preserve">Présentation des animateurs et des participants </w:t>
      </w:r>
    </w:p>
    <w:p w14:paraId="28C21824" w14:textId="77777777" w:rsidR="00EE3457" w:rsidRPr="00843E4B" w:rsidRDefault="00024C71" w:rsidP="00843E4B">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 xml:space="preserve">Définir les règles de fonctionnement. </w:t>
      </w:r>
    </w:p>
    <w:p w14:paraId="3924DE91" w14:textId="77777777" w:rsidR="00024C71" w:rsidRPr="00024C71" w:rsidRDefault="00024C71" w:rsidP="00EE3457">
      <w:pPr>
        <w:pStyle w:val="Titre1"/>
      </w:pPr>
      <w:r w:rsidRPr="00024C71">
        <w:t xml:space="preserve">Maitriser le déroulé : </w:t>
      </w:r>
    </w:p>
    <w:p w14:paraId="567B3113" w14:textId="77777777" w:rsidR="00024C71" w:rsidRPr="00024C71" w:rsidRDefault="00024C71" w:rsidP="00024C71">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sidRPr="00024C71">
        <w:rPr>
          <w:rFonts w:asciiTheme="majorHAnsi" w:hAnsiTheme="majorHAnsi" w:cs="Verdana"/>
          <w:sz w:val="26"/>
          <w:szCs w:val="26"/>
        </w:rPr>
        <w:t>Distribuer la parole</w:t>
      </w:r>
    </w:p>
    <w:p w14:paraId="4F167BEB" w14:textId="77777777" w:rsidR="00024C71" w:rsidRDefault="00024C71" w:rsidP="00024C71">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Utiliser le questionnement</w:t>
      </w:r>
    </w:p>
    <w:p w14:paraId="2C9CD44B" w14:textId="77777777" w:rsidR="00024C71" w:rsidRDefault="00024C71" w:rsidP="00024C71">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Réguler les tensions, éviter les attaques personnelles</w:t>
      </w:r>
    </w:p>
    <w:p w14:paraId="178906A2" w14:textId="77777777" w:rsidR="00024C71" w:rsidRDefault="00EE3457" w:rsidP="00024C71">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Reformuler pour</w:t>
      </w:r>
      <w:r w:rsidR="00024C71">
        <w:rPr>
          <w:rFonts w:asciiTheme="majorHAnsi" w:hAnsiTheme="majorHAnsi" w:cs="Verdana"/>
          <w:sz w:val="26"/>
          <w:szCs w:val="26"/>
        </w:rPr>
        <w:t xml:space="preserve"> </w:t>
      </w:r>
      <w:r>
        <w:rPr>
          <w:rFonts w:asciiTheme="majorHAnsi" w:hAnsiTheme="majorHAnsi" w:cs="Verdana"/>
          <w:sz w:val="26"/>
          <w:szCs w:val="26"/>
        </w:rPr>
        <w:t>vérifier la compréhension</w:t>
      </w:r>
    </w:p>
    <w:p w14:paraId="7ED02FF7" w14:textId="77777777" w:rsidR="00EE3457" w:rsidRDefault="00EE3457" w:rsidP="00024C71">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Éviter les digressions, recentrer</w:t>
      </w:r>
    </w:p>
    <w:p w14:paraId="13CD2300" w14:textId="77777777" w:rsidR="00EE3457" w:rsidRDefault="00EE3457" w:rsidP="00024C71">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Faire des synthèses</w:t>
      </w:r>
    </w:p>
    <w:p w14:paraId="3FC46BAD" w14:textId="77777777" w:rsidR="00EE3457" w:rsidRDefault="00EE3457" w:rsidP="00EE3457">
      <w:pPr>
        <w:pStyle w:val="Paragraphedeliste"/>
        <w:widowControl w:val="0"/>
        <w:autoSpaceDE w:val="0"/>
        <w:autoSpaceDN w:val="0"/>
        <w:adjustRightInd w:val="0"/>
        <w:spacing w:after="240"/>
        <w:rPr>
          <w:rFonts w:asciiTheme="majorHAnsi" w:hAnsiTheme="majorHAnsi" w:cs="Verdana"/>
          <w:sz w:val="26"/>
          <w:szCs w:val="26"/>
        </w:rPr>
      </w:pPr>
    </w:p>
    <w:p w14:paraId="6D6399EC" w14:textId="77777777" w:rsidR="00EE3457" w:rsidRDefault="00EE3457" w:rsidP="00EE3457">
      <w:pPr>
        <w:pStyle w:val="Paragraphedeliste"/>
        <w:widowControl w:val="0"/>
        <w:autoSpaceDE w:val="0"/>
        <w:autoSpaceDN w:val="0"/>
        <w:adjustRightInd w:val="0"/>
        <w:spacing w:after="240"/>
        <w:ind w:left="0"/>
        <w:rPr>
          <w:rFonts w:asciiTheme="majorHAnsi" w:hAnsiTheme="majorHAnsi" w:cs="Times"/>
          <w:sz w:val="26"/>
          <w:szCs w:val="26"/>
        </w:rPr>
      </w:pPr>
      <w:r w:rsidRPr="00EE3457">
        <w:rPr>
          <w:rFonts w:asciiTheme="majorHAnsi" w:hAnsiTheme="majorHAnsi" w:cs="Times"/>
          <w:sz w:val="26"/>
          <w:szCs w:val="26"/>
        </w:rPr>
        <w:t>Ce premier débat pourra s’organiser autour de deux grandes séries de questions :</w:t>
      </w:r>
    </w:p>
    <w:p w14:paraId="2114D6EA" w14:textId="77777777" w:rsidR="009D3C8E" w:rsidRPr="00EE3457" w:rsidRDefault="009D3C8E" w:rsidP="00EE3457">
      <w:pPr>
        <w:pStyle w:val="Paragraphedeliste"/>
        <w:widowControl w:val="0"/>
        <w:autoSpaceDE w:val="0"/>
        <w:autoSpaceDN w:val="0"/>
        <w:adjustRightInd w:val="0"/>
        <w:spacing w:after="240"/>
        <w:ind w:left="0"/>
        <w:rPr>
          <w:rFonts w:asciiTheme="majorHAnsi" w:hAnsiTheme="majorHAnsi" w:cs="Times"/>
        </w:rPr>
      </w:pPr>
    </w:p>
    <w:p w14:paraId="3785A34E" w14:textId="77777777" w:rsidR="009D3C8E" w:rsidRDefault="00EE3457" w:rsidP="009D3C8E">
      <w:pPr>
        <w:pStyle w:val="Paragraphedeliste"/>
        <w:widowControl w:val="0"/>
        <w:numPr>
          <w:ilvl w:val="0"/>
          <w:numId w:val="4"/>
        </w:numPr>
        <w:autoSpaceDE w:val="0"/>
        <w:autoSpaceDN w:val="0"/>
        <w:adjustRightInd w:val="0"/>
        <w:spacing w:after="240"/>
        <w:ind w:left="426"/>
        <w:rPr>
          <w:rFonts w:asciiTheme="majorHAnsi" w:hAnsiTheme="majorHAnsi" w:cs="Times"/>
          <w:sz w:val="26"/>
          <w:szCs w:val="26"/>
        </w:rPr>
      </w:pPr>
      <w:r w:rsidRPr="009D3C8E">
        <w:rPr>
          <w:rStyle w:val="Titre2Car"/>
        </w:rPr>
        <w:t>Comment un enfant apprend-il à lire et comment l’enseignant organise-t-il cet apprentissage ?</w:t>
      </w:r>
      <w:r w:rsidR="009D3C8E" w:rsidRPr="009D3C8E">
        <w:rPr>
          <w:rFonts w:asciiTheme="majorHAnsi" w:hAnsiTheme="majorHAnsi" w:cs="Times"/>
          <w:sz w:val="26"/>
          <w:szCs w:val="26"/>
        </w:rPr>
        <w:t xml:space="preserve"> </w:t>
      </w:r>
    </w:p>
    <w:p w14:paraId="1CD6A814" w14:textId="77777777" w:rsidR="009D3C8E" w:rsidRPr="009D3C8E" w:rsidRDefault="009D3C8E" w:rsidP="009D3C8E">
      <w:pPr>
        <w:widowControl w:val="0"/>
        <w:autoSpaceDE w:val="0"/>
        <w:autoSpaceDN w:val="0"/>
        <w:adjustRightInd w:val="0"/>
        <w:spacing w:after="240"/>
        <w:rPr>
          <w:rFonts w:asciiTheme="majorHAnsi" w:hAnsiTheme="majorHAnsi" w:cs="Helvetica Neue"/>
          <w:sz w:val="26"/>
          <w:szCs w:val="26"/>
        </w:rPr>
      </w:pPr>
      <w:r w:rsidRPr="009D3C8E">
        <w:rPr>
          <w:rFonts w:asciiTheme="majorHAnsi" w:hAnsiTheme="majorHAnsi" w:cs="Times"/>
          <w:sz w:val="26"/>
          <w:szCs w:val="26"/>
        </w:rPr>
        <w:t>Cette observation de la classe vous a</w:t>
      </w:r>
      <w:r w:rsidRPr="009D3C8E">
        <w:rPr>
          <w:rFonts w:asciiTheme="majorHAnsi" w:hAnsiTheme="majorHAnsi" w:cs="Helvetica Light"/>
          <w:sz w:val="26"/>
          <w:szCs w:val="26"/>
        </w:rPr>
        <w:t>-</w:t>
      </w:r>
      <w:r w:rsidRPr="009D3C8E">
        <w:rPr>
          <w:rFonts w:asciiTheme="majorHAnsi" w:hAnsiTheme="majorHAnsi" w:cs="Times"/>
          <w:sz w:val="26"/>
          <w:szCs w:val="26"/>
        </w:rPr>
        <w:t>t</w:t>
      </w:r>
      <w:r w:rsidRPr="009D3C8E">
        <w:rPr>
          <w:rFonts w:asciiTheme="majorHAnsi" w:hAnsiTheme="majorHAnsi" w:cs="Helvetica Light"/>
          <w:sz w:val="26"/>
          <w:szCs w:val="26"/>
        </w:rPr>
        <w:t>-</w:t>
      </w:r>
      <w:r w:rsidRPr="009D3C8E">
        <w:rPr>
          <w:rFonts w:asciiTheme="majorHAnsi" w:hAnsiTheme="majorHAnsi" w:cs="Times"/>
          <w:sz w:val="26"/>
          <w:szCs w:val="26"/>
        </w:rPr>
        <w:t xml:space="preserve">elle permis de répondre déjà à certaines de vos interrogations </w:t>
      </w:r>
      <w:r w:rsidRPr="009D3C8E">
        <w:rPr>
          <w:rFonts w:asciiTheme="majorHAnsi" w:hAnsiTheme="majorHAnsi" w:cs="Helvetica Neue"/>
          <w:sz w:val="26"/>
          <w:szCs w:val="26"/>
        </w:rPr>
        <w:t xml:space="preserve">? </w:t>
      </w:r>
      <w:r w:rsidRPr="009D3C8E">
        <w:rPr>
          <w:rFonts w:asciiTheme="majorHAnsi" w:hAnsiTheme="majorHAnsi" w:cs="Times"/>
          <w:sz w:val="26"/>
          <w:szCs w:val="26"/>
        </w:rPr>
        <w:t>Vous a</w:t>
      </w:r>
      <w:r w:rsidRPr="009D3C8E">
        <w:rPr>
          <w:rFonts w:asciiTheme="majorHAnsi" w:hAnsiTheme="majorHAnsi" w:cs="Helvetica Light"/>
          <w:sz w:val="26"/>
          <w:szCs w:val="26"/>
        </w:rPr>
        <w:t>-</w:t>
      </w:r>
      <w:r w:rsidRPr="009D3C8E">
        <w:rPr>
          <w:rFonts w:asciiTheme="majorHAnsi" w:hAnsiTheme="majorHAnsi" w:cs="Times"/>
          <w:sz w:val="26"/>
          <w:szCs w:val="26"/>
        </w:rPr>
        <w:t>t</w:t>
      </w:r>
      <w:r w:rsidRPr="009D3C8E">
        <w:rPr>
          <w:rFonts w:asciiTheme="majorHAnsi" w:hAnsiTheme="majorHAnsi" w:cs="Helvetica Light"/>
          <w:sz w:val="26"/>
          <w:szCs w:val="26"/>
        </w:rPr>
        <w:t>-</w:t>
      </w:r>
      <w:r w:rsidRPr="009D3C8E">
        <w:rPr>
          <w:rFonts w:asciiTheme="majorHAnsi" w:hAnsiTheme="majorHAnsi" w:cs="Times"/>
          <w:sz w:val="26"/>
          <w:szCs w:val="26"/>
        </w:rPr>
        <w:t xml:space="preserve">elle étonné </w:t>
      </w:r>
      <w:r w:rsidRPr="009D3C8E">
        <w:rPr>
          <w:rFonts w:asciiTheme="majorHAnsi" w:hAnsiTheme="majorHAnsi" w:cs="Helvetica Neue"/>
          <w:sz w:val="26"/>
          <w:szCs w:val="26"/>
        </w:rPr>
        <w:t xml:space="preserve">? </w:t>
      </w:r>
      <w:r w:rsidRPr="009D3C8E">
        <w:rPr>
          <w:rFonts w:asciiTheme="majorHAnsi" w:hAnsiTheme="majorHAnsi" w:cs="Times"/>
          <w:sz w:val="26"/>
          <w:szCs w:val="26"/>
        </w:rPr>
        <w:t>Comment avez</w:t>
      </w:r>
      <w:r w:rsidRPr="009D3C8E">
        <w:rPr>
          <w:rFonts w:asciiTheme="majorHAnsi" w:hAnsiTheme="majorHAnsi" w:cs="Helvetica Light"/>
          <w:sz w:val="26"/>
          <w:szCs w:val="26"/>
        </w:rPr>
        <w:t>-</w:t>
      </w:r>
      <w:r w:rsidRPr="009D3C8E">
        <w:rPr>
          <w:rFonts w:asciiTheme="majorHAnsi" w:hAnsiTheme="majorHAnsi" w:cs="Times"/>
          <w:sz w:val="26"/>
          <w:szCs w:val="26"/>
        </w:rPr>
        <w:t xml:space="preserve">vous interprété le sens des activités proposées à l’enfant </w:t>
      </w:r>
      <w:r w:rsidRPr="009D3C8E">
        <w:rPr>
          <w:rFonts w:asciiTheme="majorHAnsi" w:hAnsiTheme="majorHAnsi" w:cs="Helvetica Neue"/>
          <w:sz w:val="26"/>
          <w:szCs w:val="26"/>
        </w:rPr>
        <w:t>?</w:t>
      </w:r>
    </w:p>
    <w:p w14:paraId="71FAB857" w14:textId="77777777" w:rsidR="00EE3457" w:rsidRPr="009D3C8E" w:rsidRDefault="00EE3457" w:rsidP="00EE3457">
      <w:pPr>
        <w:pStyle w:val="Paragraphedeliste"/>
        <w:widowControl w:val="0"/>
        <w:autoSpaceDE w:val="0"/>
        <w:autoSpaceDN w:val="0"/>
        <w:adjustRightInd w:val="0"/>
        <w:spacing w:after="240"/>
        <w:ind w:left="0"/>
        <w:rPr>
          <w:rStyle w:val="Titre2Car"/>
        </w:rPr>
      </w:pPr>
    </w:p>
    <w:p w14:paraId="3A7EE0D6" w14:textId="77777777" w:rsidR="00EE3457" w:rsidRDefault="00EE3457" w:rsidP="009D3C8E">
      <w:pPr>
        <w:pStyle w:val="Paragraphedeliste"/>
        <w:widowControl w:val="0"/>
        <w:numPr>
          <w:ilvl w:val="0"/>
          <w:numId w:val="4"/>
        </w:numPr>
        <w:autoSpaceDE w:val="0"/>
        <w:autoSpaceDN w:val="0"/>
        <w:adjustRightInd w:val="0"/>
        <w:spacing w:after="240"/>
        <w:ind w:left="426"/>
        <w:rPr>
          <w:rStyle w:val="Titre2Car"/>
        </w:rPr>
      </w:pPr>
      <w:r w:rsidRPr="009D3C8E">
        <w:rPr>
          <w:rStyle w:val="Titre2Car"/>
        </w:rPr>
        <w:t>Comment les parents peuvent-ils, avec l’école, développer l’envie et le goût de lire de leur enfant et accompagner son apprentissage ?</w:t>
      </w:r>
    </w:p>
    <w:p w14:paraId="308435B4" w14:textId="77777777" w:rsidR="009D3C8E" w:rsidRPr="00802463" w:rsidRDefault="009D3C8E" w:rsidP="00B9684D">
      <w:pPr>
        <w:widowControl w:val="0"/>
        <w:autoSpaceDE w:val="0"/>
        <w:autoSpaceDN w:val="0"/>
        <w:adjustRightInd w:val="0"/>
        <w:rPr>
          <w:rFonts w:asciiTheme="majorHAnsi" w:hAnsiTheme="majorHAnsi" w:cs="Times"/>
          <w:szCs w:val="22"/>
        </w:rPr>
      </w:pPr>
      <w:r w:rsidRPr="00802463">
        <w:rPr>
          <w:rFonts w:asciiTheme="majorHAnsi" w:hAnsiTheme="majorHAnsi" w:cs="Times"/>
          <w:szCs w:val="22"/>
        </w:rPr>
        <w:t>Quelques exemples et suggestions :</w:t>
      </w:r>
    </w:p>
    <w:p w14:paraId="5B0D0A90" w14:textId="77777777" w:rsidR="009D3C8E" w:rsidRPr="00802463" w:rsidRDefault="009D3C8E" w:rsidP="00B9684D">
      <w:pPr>
        <w:widowControl w:val="0"/>
        <w:autoSpaceDE w:val="0"/>
        <w:autoSpaceDN w:val="0"/>
        <w:adjustRightInd w:val="0"/>
        <w:rPr>
          <w:rFonts w:asciiTheme="majorHAnsi" w:hAnsiTheme="majorHAnsi" w:cs="Times"/>
          <w:szCs w:val="22"/>
        </w:rPr>
      </w:pPr>
      <w:r w:rsidRPr="00802463">
        <w:rPr>
          <w:rFonts w:asciiTheme="majorHAnsi" w:hAnsiTheme="majorHAnsi" w:cs="Times"/>
          <w:szCs w:val="22"/>
        </w:rPr>
        <w:t xml:space="preserve">- dialoguer avec l’enfant régulièrement sur ce qu’il a appris dans la journée, regarder avec lui son cahier, son livre ; </w:t>
      </w:r>
    </w:p>
    <w:p w14:paraId="1E5B1DCA" w14:textId="77777777" w:rsidR="009D3C8E" w:rsidRPr="00802463" w:rsidRDefault="009D3C8E" w:rsidP="00B9684D">
      <w:pPr>
        <w:pStyle w:val="Paragraphedeliste"/>
        <w:widowControl w:val="0"/>
        <w:numPr>
          <w:ilvl w:val="0"/>
          <w:numId w:val="4"/>
        </w:numPr>
        <w:autoSpaceDE w:val="0"/>
        <w:autoSpaceDN w:val="0"/>
        <w:adjustRightInd w:val="0"/>
        <w:ind w:left="0" w:firstLine="0"/>
        <w:rPr>
          <w:rFonts w:asciiTheme="majorHAnsi" w:hAnsiTheme="majorHAnsi" w:cs="Times"/>
          <w:sz w:val="24"/>
          <w:szCs w:val="22"/>
        </w:rPr>
      </w:pPr>
      <w:r w:rsidRPr="00802463">
        <w:rPr>
          <w:rFonts w:asciiTheme="majorHAnsi" w:hAnsiTheme="majorHAnsi" w:cs="Times"/>
          <w:b/>
          <w:bCs/>
          <w:color w:val="FFFFFF"/>
          <w:sz w:val="24"/>
          <w:szCs w:val="22"/>
        </w:rPr>
        <w:lastRenderedPageBreak/>
        <w:t>10</w:t>
      </w:r>
      <w:r w:rsidRPr="00802463">
        <w:rPr>
          <w:rFonts w:asciiTheme="majorHAnsi" w:hAnsiTheme="majorHAnsi" w:cs="Times"/>
          <w:sz w:val="24"/>
          <w:szCs w:val="22"/>
        </w:rPr>
        <w:t>relire avec lui sa lecture du soir ou lui permettre d’effectuer cette lecture calmement en étant tout simplement à ses côtés et l’écouter. Il s’agit de créer des conditions propices, de marquer son intérêt, de montrer l’importance que l’on accorde à son apprentissage et surtout d’encourager son enfant, de le féliciter, d’être positif. Lorsque l’enfant bute sur un mot, ne pas hésiter à le lui dire plutôt que de le laisser chercher ;</w:t>
      </w:r>
    </w:p>
    <w:p w14:paraId="2892A24E" w14:textId="77777777" w:rsidR="009D3C8E" w:rsidRPr="00802463" w:rsidRDefault="009D3C8E" w:rsidP="00B9684D">
      <w:pPr>
        <w:pStyle w:val="Paragraphedeliste"/>
        <w:widowControl w:val="0"/>
        <w:numPr>
          <w:ilvl w:val="0"/>
          <w:numId w:val="4"/>
        </w:numPr>
        <w:autoSpaceDE w:val="0"/>
        <w:autoSpaceDN w:val="0"/>
        <w:adjustRightInd w:val="0"/>
        <w:ind w:left="0" w:firstLine="0"/>
        <w:rPr>
          <w:rFonts w:asciiTheme="majorHAnsi" w:hAnsiTheme="majorHAnsi" w:cs="Times"/>
          <w:sz w:val="24"/>
          <w:szCs w:val="22"/>
        </w:rPr>
      </w:pPr>
      <w:r w:rsidRPr="00802463">
        <w:rPr>
          <w:rFonts w:asciiTheme="majorHAnsi" w:hAnsiTheme="majorHAnsi" w:cs="Times"/>
          <w:sz w:val="24"/>
          <w:szCs w:val="22"/>
        </w:rPr>
        <w:t>aller rencontrer l’enseignant au moindre souci ou à la moindre interrogation. Parents et enseignants doivent éviter de mettre l’enfant en porte</w:t>
      </w:r>
      <w:r w:rsidRPr="00802463">
        <w:rPr>
          <w:rFonts w:asciiTheme="majorHAnsi" w:hAnsiTheme="majorHAnsi" w:cs="Helvetica Light"/>
          <w:sz w:val="24"/>
          <w:szCs w:val="22"/>
        </w:rPr>
        <w:t>-</w:t>
      </w:r>
      <w:r w:rsidRPr="00802463">
        <w:rPr>
          <w:rFonts w:asciiTheme="majorHAnsi" w:hAnsiTheme="majorHAnsi" w:cs="Times"/>
          <w:sz w:val="24"/>
          <w:szCs w:val="22"/>
        </w:rPr>
        <w:t>à</w:t>
      </w:r>
      <w:r w:rsidRPr="00802463">
        <w:rPr>
          <w:rFonts w:asciiTheme="majorHAnsi" w:hAnsiTheme="majorHAnsi" w:cs="Helvetica Light"/>
          <w:sz w:val="24"/>
          <w:szCs w:val="22"/>
        </w:rPr>
        <w:t>-</w:t>
      </w:r>
      <w:r w:rsidRPr="00802463">
        <w:rPr>
          <w:rFonts w:asciiTheme="majorHAnsi" w:hAnsiTheme="majorHAnsi" w:cs="Times"/>
          <w:sz w:val="24"/>
          <w:szCs w:val="22"/>
        </w:rPr>
        <w:t>faux et instaurer ensemble un climat de confiance mutuelle ;</w:t>
      </w:r>
    </w:p>
    <w:p w14:paraId="1C694E99" w14:textId="77777777" w:rsidR="009D3C8E" w:rsidRPr="00802463" w:rsidRDefault="009D3C8E" w:rsidP="00B9684D">
      <w:pPr>
        <w:pStyle w:val="Paragraphedeliste"/>
        <w:widowControl w:val="0"/>
        <w:numPr>
          <w:ilvl w:val="0"/>
          <w:numId w:val="4"/>
        </w:numPr>
        <w:autoSpaceDE w:val="0"/>
        <w:autoSpaceDN w:val="0"/>
        <w:adjustRightInd w:val="0"/>
        <w:ind w:left="0" w:firstLine="0"/>
        <w:rPr>
          <w:rFonts w:asciiTheme="majorHAnsi" w:hAnsiTheme="majorHAnsi" w:cs="Times"/>
          <w:sz w:val="24"/>
          <w:szCs w:val="22"/>
        </w:rPr>
      </w:pPr>
      <w:r w:rsidRPr="00802463">
        <w:rPr>
          <w:rFonts w:asciiTheme="majorHAnsi" w:hAnsiTheme="majorHAnsi" w:cs="Times"/>
          <w:sz w:val="24"/>
          <w:szCs w:val="22"/>
        </w:rPr>
        <w:t>attirer l’attention des enfants sur les multiples écrits présents à la maison et dans l’environnement proche. Les occasions de plaisir partagé sont nombreuses pour s’intéresser et s’interroger ensemble sur des écrits divers : faire un gâteau à deux en lisant la recette à voix haute, sélectionner des programmes télé en famille à l’aide d’un magazine, lire la règle d’un nouveau jeu avant d’entamer une partie ensemble, chercher des mots connus dans un journal, un prospectus, lire ou deviner ensemble des mots présents dans un supermarché, dans la rue... ;</w:t>
      </w:r>
    </w:p>
    <w:p w14:paraId="0EF90945" w14:textId="77777777" w:rsidR="009D3C8E" w:rsidRPr="00802463" w:rsidRDefault="009D3C8E" w:rsidP="00B9684D">
      <w:pPr>
        <w:pStyle w:val="Paragraphedeliste"/>
        <w:widowControl w:val="0"/>
        <w:numPr>
          <w:ilvl w:val="0"/>
          <w:numId w:val="4"/>
        </w:numPr>
        <w:autoSpaceDE w:val="0"/>
        <w:autoSpaceDN w:val="0"/>
        <w:adjustRightInd w:val="0"/>
        <w:ind w:left="0" w:firstLine="0"/>
        <w:rPr>
          <w:rFonts w:asciiTheme="majorHAnsi" w:hAnsiTheme="majorHAnsi" w:cs="Times"/>
          <w:sz w:val="24"/>
          <w:szCs w:val="22"/>
        </w:rPr>
      </w:pPr>
      <w:r w:rsidRPr="00802463">
        <w:rPr>
          <w:rFonts w:asciiTheme="majorHAnsi" w:hAnsiTheme="majorHAnsi" w:cs="Times"/>
          <w:sz w:val="24"/>
          <w:szCs w:val="22"/>
        </w:rPr>
        <w:t>aller avec lui à la bibliothèque, emprunter des livres, des magazines ;</w:t>
      </w:r>
    </w:p>
    <w:p w14:paraId="02E54CB3" w14:textId="77777777" w:rsidR="009D3C8E" w:rsidRPr="00802463" w:rsidRDefault="009D3C8E" w:rsidP="00B9684D">
      <w:pPr>
        <w:pStyle w:val="Paragraphedeliste"/>
        <w:widowControl w:val="0"/>
        <w:numPr>
          <w:ilvl w:val="0"/>
          <w:numId w:val="4"/>
        </w:numPr>
        <w:autoSpaceDE w:val="0"/>
        <w:autoSpaceDN w:val="0"/>
        <w:adjustRightInd w:val="0"/>
        <w:ind w:left="0" w:firstLine="0"/>
        <w:rPr>
          <w:rFonts w:asciiTheme="majorHAnsi" w:hAnsiTheme="majorHAnsi" w:cs="Times"/>
          <w:sz w:val="24"/>
          <w:szCs w:val="22"/>
        </w:rPr>
      </w:pPr>
      <w:r w:rsidRPr="00802463">
        <w:rPr>
          <w:rFonts w:asciiTheme="majorHAnsi" w:hAnsiTheme="majorHAnsi" w:cs="Times"/>
          <w:sz w:val="24"/>
          <w:szCs w:val="22"/>
        </w:rPr>
        <w:t>Lire avec lui des histoires, lui lire des histoires ou simplement regarder avec lui des albums et en parler, commenter ;</w:t>
      </w:r>
    </w:p>
    <w:p w14:paraId="31BC1E15" w14:textId="77777777" w:rsidR="009D3C8E" w:rsidRPr="00802463" w:rsidRDefault="009D3C8E" w:rsidP="00B9684D">
      <w:pPr>
        <w:pStyle w:val="Paragraphedeliste"/>
        <w:widowControl w:val="0"/>
        <w:numPr>
          <w:ilvl w:val="0"/>
          <w:numId w:val="4"/>
        </w:numPr>
        <w:autoSpaceDE w:val="0"/>
        <w:autoSpaceDN w:val="0"/>
        <w:adjustRightInd w:val="0"/>
        <w:ind w:left="0" w:firstLine="0"/>
        <w:rPr>
          <w:rFonts w:asciiTheme="majorHAnsi" w:hAnsiTheme="majorHAnsi" w:cs="Times"/>
          <w:sz w:val="24"/>
          <w:szCs w:val="22"/>
        </w:rPr>
      </w:pPr>
      <w:r w:rsidRPr="00802463">
        <w:rPr>
          <w:rFonts w:asciiTheme="majorHAnsi" w:hAnsiTheme="majorHAnsi" w:cs="Times"/>
          <w:sz w:val="24"/>
          <w:szCs w:val="22"/>
        </w:rPr>
        <w:t>si les parents en ont la possibilité, associer l’enfant à des moments d’écriture : écrire une lettre, une carte, la liste des courses ;</w:t>
      </w:r>
    </w:p>
    <w:p w14:paraId="18DAE82C" w14:textId="77777777" w:rsidR="009D3C8E" w:rsidRPr="00802463" w:rsidRDefault="009D3C8E" w:rsidP="00B9684D">
      <w:pPr>
        <w:pStyle w:val="Paragraphedeliste"/>
        <w:widowControl w:val="0"/>
        <w:numPr>
          <w:ilvl w:val="0"/>
          <w:numId w:val="4"/>
        </w:numPr>
        <w:autoSpaceDE w:val="0"/>
        <w:autoSpaceDN w:val="0"/>
        <w:adjustRightInd w:val="0"/>
        <w:ind w:left="0" w:firstLine="0"/>
        <w:rPr>
          <w:rFonts w:asciiTheme="majorHAnsi" w:hAnsiTheme="majorHAnsi" w:cs="Times"/>
          <w:sz w:val="24"/>
          <w:szCs w:val="22"/>
        </w:rPr>
      </w:pPr>
      <w:r w:rsidRPr="00802463">
        <w:rPr>
          <w:rFonts w:asciiTheme="majorHAnsi" w:hAnsiTheme="majorHAnsi" w:cs="Times"/>
          <w:sz w:val="24"/>
          <w:szCs w:val="22"/>
        </w:rPr>
        <w:t>saisir les occasions quand elles se présentent de jouer avec les mots et leurs sonorités : rimes dans les chansons, comptines, etc.</w:t>
      </w:r>
    </w:p>
    <w:p w14:paraId="2109909D" w14:textId="77777777" w:rsidR="009D3C8E" w:rsidRPr="00802463" w:rsidRDefault="009D3C8E" w:rsidP="00B9684D">
      <w:pPr>
        <w:pStyle w:val="Paragraphedeliste"/>
        <w:widowControl w:val="0"/>
        <w:numPr>
          <w:ilvl w:val="0"/>
          <w:numId w:val="4"/>
        </w:numPr>
        <w:autoSpaceDE w:val="0"/>
        <w:autoSpaceDN w:val="0"/>
        <w:adjustRightInd w:val="0"/>
        <w:ind w:left="0" w:firstLine="0"/>
        <w:rPr>
          <w:rFonts w:asciiTheme="majorHAnsi" w:hAnsiTheme="majorHAnsi" w:cs="Times"/>
          <w:sz w:val="22"/>
        </w:rPr>
      </w:pPr>
      <w:r w:rsidRPr="00802463">
        <w:rPr>
          <w:rFonts w:asciiTheme="majorHAnsi" w:hAnsiTheme="majorHAnsi" w:cs="Times"/>
          <w:sz w:val="24"/>
          <w:szCs w:val="22"/>
        </w:rPr>
        <w:t>Toutes ces activités doivent être des moments de plaisir, de découverte. Trop d’inquiétudes manifestées par l’adulte peuvent angoisser l’enfant et créer des obstacles inutiles.</w:t>
      </w:r>
    </w:p>
    <w:p w14:paraId="06FDAC75" w14:textId="77777777" w:rsidR="009D3C8E" w:rsidRPr="009D3C8E" w:rsidRDefault="009D3C8E" w:rsidP="009D3C8E">
      <w:pPr>
        <w:widowControl w:val="0"/>
        <w:autoSpaceDE w:val="0"/>
        <w:autoSpaceDN w:val="0"/>
        <w:adjustRightInd w:val="0"/>
        <w:spacing w:after="240"/>
        <w:rPr>
          <w:rFonts w:asciiTheme="majorHAnsi" w:hAnsiTheme="majorHAnsi" w:cs="Times"/>
        </w:rPr>
      </w:pPr>
    </w:p>
    <w:p w14:paraId="4CCDBAAD" w14:textId="77777777" w:rsidR="00EE3457" w:rsidRDefault="00EE3457" w:rsidP="00EE3457">
      <w:pPr>
        <w:pStyle w:val="Titre1"/>
      </w:pPr>
      <w:r>
        <w:t xml:space="preserve">Clore le débat : </w:t>
      </w:r>
    </w:p>
    <w:p w14:paraId="0B7F6534" w14:textId="77777777" w:rsidR="00EE3457" w:rsidRDefault="00EE3457" w:rsidP="00EE3457">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Faire la synthèse et présenter les conclusions</w:t>
      </w:r>
    </w:p>
    <w:p w14:paraId="315A3403" w14:textId="77777777" w:rsidR="00EE3457" w:rsidRDefault="00EE3457" w:rsidP="00EE3457">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Préciser ce que le débat va permettre de faire</w:t>
      </w:r>
    </w:p>
    <w:p w14:paraId="6C8A32CD" w14:textId="77777777" w:rsidR="00EE3457" w:rsidRDefault="00EE3457" w:rsidP="00EE3457">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Remercier les participants en valorisant leur efficacité</w:t>
      </w:r>
    </w:p>
    <w:p w14:paraId="0CCBC8E7" w14:textId="77777777" w:rsidR="00802463" w:rsidRPr="00EE3457" w:rsidRDefault="00802463" w:rsidP="00EE3457">
      <w:pPr>
        <w:pStyle w:val="Paragraphedeliste"/>
        <w:widowControl w:val="0"/>
        <w:numPr>
          <w:ilvl w:val="0"/>
          <w:numId w:val="4"/>
        </w:numPr>
        <w:autoSpaceDE w:val="0"/>
        <w:autoSpaceDN w:val="0"/>
        <w:adjustRightInd w:val="0"/>
        <w:spacing w:after="240"/>
        <w:rPr>
          <w:rFonts w:asciiTheme="majorHAnsi" w:hAnsiTheme="majorHAnsi" w:cs="Verdana"/>
          <w:sz w:val="26"/>
          <w:szCs w:val="26"/>
        </w:rPr>
      </w:pPr>
      <w:r>
        <w:rPr>
          <w:rFonts w:asciiTheme="majorHAnsi" w:hAnsiTheme="majorHAnsi" w:cs="Verdana"/>
          <w:sz w:val="26"/>
          <w:szCs w:val="26"/>
        </w:rPr>
        <w:t xml:space="preserve">Présenter les étapes suivantes et demander l’avis des participants sur </w:t>
      </w:r>
      <w:r w:rsidR="00843E4B">
        <w:rPr>
          <w:rFonts w:asciiTheme="majorHAnsi" w:hAnsiTheme="majorHAnsi" w:cs="Verdana"/>
          <w:sz w:val="26"/>
          <w:szCs w:val="26"/>
        </w:rPr>
        <w:t xml:space="preserve">des dates et des horaires qui pourraient convenir. </w:t>
      </w:r>
    </w:p>
    <w:p w14:paraId="00E70516" w14:textId="77777777" w:rsidR="00024C71" w:rsidRPr="00024C71" w:rsidRDefault="00024C71" w:rsidP="00024C71">
      <w:pPr>
        <w:widowControl w:val="0"/>
        <w:autoSpaceDE w:val="0"/>
        <w:autoSpaceDN w:val="0"/>
        <w:adjustRightInd w:val="0"/>
        <w:spacing w:after="240"/>
        <w:ind w:left="360"/>
        <w:rPr>
          <w:rFonts w:asciiTheme="majorHAnsi" w:hAnsiTheme="majorHAnsi" w:cs="Times"/>
        </w:rPr>
      </w:pPr>
    </w:p>
    <w:p w14:paraId="39BAD530" w14:textId="77777777" w:rsidR="00A6694A" w:rsidRPr="00802463" w:rsidRDefault="00A6694A" w:rsidP="00024C71">
      <w:pPr>
        <w:widowControl w:val="0"/>
        <w:autoSpaceDE w:val="0"/>
        <w:autoSpaceDN w:val="0"/>
        <w:adjustRightInd w:val="0"/>
        <w:spacing w:after="240"/>
        <w:rPr>
          <w:rFonts w:asciiTheme="majorHAnsi" w:hAnsiTheme="majorHAnsi" w:cs="Times"/>
          <w:i/>
          <w:sz w:val="22"/>
        </w:rPr>
      </w:pPr>
      <w:r w:rsidRPr="00802463">
        <w:rPr>
          <w:rFonts w:asciiTheme="majorHAnsi" w:hAnsiTheme="majorHAnsi" w:cs="Verdana"/>
          <w:i/>
          <w:szCs w:val="26"/>
        </w:rPr>
        <w:t>La position d’animateur de débat est délicate puisqu’on imagine bien que les parents sont en attente de conseils et de l’expertise des enseignants dans le domaine de l’apprentissage de la lecture. Cependant, l’objectif ne peut être atteint de cette façon si les enseignants ne parviennent pas à dépasser cette position d’expert. Il s’agit d’aider à construire les échanges (entre parents, entre parents et enseignants) et de construire par ces échanges une compréhension mutuelle, quels que soient les rapports à l’écrit et les habitudes culturelles des uns et des autres.</w:t>
      </w:r>
    </w:p>
    <w:p w14:paraId="4F91751E" w14:textId="77777777" w:rsidR="00A6694A" w:rsidRPr="006F6B77" w:rsidRDefault="00A6694A">
      <w:pPr>
        <w:rPr>
          <w:rFonts w:asciiTheme="majorHAnsi" w:hAnsiTheme="majorHAnsi"/>
        </w:rPr>
      </w:pPr>
    </w:p>
    <w:p w14:paraId="00631230" w14:textId="11E87A0A" w:rsidR="00A6694A" w:rsidRPr="006F6B77" w:rsidRDefault="00077EC7">
      <w:pPr>
        <w:rPr>
          <w:rFonts w:asciiTheme="majorHAnsi" w:hAnsiTheme="majorHAnsi"/>
        </w:rPr>
      </w:pPr>
      <w:r>
        <w:rPr>
          <w:rFonts w:asciiTheme="majorHAnsi" w:hAnsiTheme="majorHAnsi"/>
        </w:rPr>
        <w:t xml:space="preserve">Préciser l’heure de fin sur l’invitation. </w:t>
      </w:r>
      <w:bookmarkStart w:id="0" w:name="_GoBack"/>
      <w:bookmarkEnd w:id="0"/>
    </w:p>
    <w:sectPr w:rsidR="00A6694A" w:rsidRPr="006F6B77" w:rsidSect="009573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95C18"/>
    <w:multiLevelType w:val="hybridMultilevel"/>
    <w:tmpl w:val="AFFE4C82"/>
    <w:lvl w:ilvl="0" w:tplc="B0C4E5CE">
      <w:start w:val="1"/>
      <w:numFmt w:val="bullet"/>
      <w:lvlText w:val=""/>
      <w:lvlJc w:val="left"/>
      <w:pPr>
        <w:tabs>
          <w:tab w:val="num" w:pos="720"/>
        </w:tabs>
        <w:ind w:left="720" w:hanging="360"/>
      </w:pPr>
      <w:rPr>
        <w:rFonts w:ascii="Wingdings" w:hAnsi="Wingdings" w:hint="default"/>
      </w:rPr>
    </w:lvl>
    <w:lvl w:ilvl="1" w:tplc="90A0D1D0" w:tentative="1">
      <w:start w:val="1"/>
      <w:numFmt w:val="bullet"/>
      <w:lvlText w:val=""/>
      <w:lvlJc w:val="left"/>
      <w:pPr>
        <w:tabs>
          <w:tab w:val="num" w:pos="1440"/>
        </w:tabs>
        <w:ind w:left="1440" w:hanging="360"/>
      </w:pPr>
      <w:rPr>
        <w:rFonts w:ascii="Wingdings" w:hAnsi="Wingdings" w:hint="default"/>
      </w:rPr>
    </w:lvl>
    <w:lvl w:ilvl="2" w:tplc="9C563BFA" w:tentative="1">
      <w:start w:val="1"/>
      <w:numFmt w:val="bullet"/>
      <w:lvlText w:val=""/>
      <w:lvlJc w:val="left"/>
      <w:pPr>
        <w:tabs>
          <w:tab w:val="num" w:pos="2160"/>
        </w:tabs>
        <w:ind w:left="2160" w:hanging="360"/>
      </w:pPr>
      <w:rPr>
        <w:rFonts w:ascii="Wingdings" w:hAnsi="Wingdings" w:hint="default"/>
      </w:rPr>
    </w:lvl>
    <w:lvl w:ilvl="3" w:tplc="669E26B6" w:tentative="1">
      <w:start w:val="1"/>
      <w:numFmt w:val="bullet"/>
      <w:lvlText w:val=""/>
      <w:lvlJc w:val="left"/>
      <w:pPr>
        <w:tabs>
          <w:tab w:val="num" w:pos="2880"/>
        </w:tabs>
        <w:ind w:left="2880" w:hanging="360"/>
      </w:pPr>
      <w:rPr>
        <w:rFonts w:ascii="Wingdings" w:hAnsi="Wingdings" w:hint="default"/>
      </w:rPr>
    </w:lvl>
    <w:lvl w:ilvl="4" w:tplc="878EE6F6" w:tentative="1">
      <w:start w:val="1"/>
      <w:numFmt w:val="bullet"/>
      <w:lvlText w:val=""/>
      <w:lvlJc w:val="left"/>
      <w:pPr>
        <w:tabs>
          <w:tab w:val="num" w:pos="3600"/>
        </w:tabs>
        <w:ind w:left="3600" w:hanging="360"/>
      </w:pPr>
      <w:rPr>
        <w:rFonts w:ascii="Wingdings" w:hAnsi="Wingdings" w:hint="default"/>
      </w:rPr>
    </w:lvl>
    <w:lvl w:ilvl="5" w:tplc="F4260BD2" w:tentative="1">
      <w:start w:val="1"/>
      <w:numFmt w:val="bullet"/>
      <w:lvlText w:val=""/>
      <w:lvlJc w:val="left"/>
      <w:pPr>
        <w:tabs>
          <w:tab w:val="num" w:pos="4320"/>
        </w:tabs>
        <w:ind w:left="4320" w:hanging="360"/>
      </w:pPr>
      <w:rPr>
        <w:rFonts w:ascii="Wingdings" w:hAnsi="Wingdings" w:hint="default"/>
      </w:rPr>
    </w:lvl>
    <w:lvl w:ilvl="6" w:tplc="DF708942" w:tentative="1">
      <w:start w:val="1"/>
      <w:numFmt w:val="bullet"/>
      <w:lvlText w:val=""/>
      <w:lvlJc w:val="left"/>
      <w:pPr>
        <w:tabs>
          <w:tab w:val="num" w:pos="5040"/>
        </w:tabs>
        <w:ind w:left="5040" w:hanging="360"/>
      </w:pPr>
      <w:rPr>
        <w:rFonts w:ascii="Wingdings" w:hAnsi="Wingdings" w:hint="default"/>
      </w:rPr>
    </w:lvl>
    <w:lvl w:ilvl="7" w:tplc="45D43F60" w:tentative="1">
      <w:start w:val="1"/>
      <w:numFmt w:val="bullet"/>
      <w:lvlText w:val=""/>
      <w:lvlJc w:val="left"/>
      <w:pPr>
        <w:tabs>
          <w:tab w:val="num" w:pos="5760"/>
        </w:tabs>
        <w:ind w:left="5760" w:hanging="360"/>
      </w:pPr>
      <w:rPr>
        <w:rFonts w:ascii="Wingdings" w:hAnsi="Wingdings" w:hint="default"/>
      </w:rPr>
    </w:lvl>
    <w:lvl w:ilvl="8" w:tplc="D5AEF44E" w:tentative="1">
      <w:start w:val="1"/>
      <w:numFmt w:val="bullet"/>
      <w:lvlText w:val=""/>
      <w:lvlJc w:val="left"/>
      <w:pPr>
        <w:tabs>
          <w:tab w:val="num" w:pos="6480"/>
        </w:tabs>
        <w:ind w:left="6480" w:hanging="360"/>
      </w:pPr>
      <w:rPr>
        <w:rFonts w:ascii="Wingdings" w:hAnsi="Wingdings" w:hint="default"/>
      </w:rPr>
    </w:lvl>
  </w:abstractNum>
  <w:abstractNum w:abstractNumId="2">
    <w:nsid w:val="31B05E37"/>
    <w:multiLevelType w:val="hybridMultilevel"/>
    <w:tmpl w:val="9A0E934A"/>
    <w:lvl w:ilvl="0" w:tplc="82880A68">
      <w:start w:val="1"/>
      <w:numFmt w:val="bullet"/>
      <w:lvlText w:val="-"/>
      <w:lvlJc w:val="left"/>
      <w:pPr>
        <w:ind w:left="720" w:hanging="360"/>
      </w:pPr>
      <w:rPr>
        <w:rFonts w:ascii="Calibri" w:eastAsiaTheme="minorEastAsia" w:hAnsi="Calibri"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9F4C55"/>
    <w:multiLevelType w:val="hybridMultilevel"/>
    <w:tmpl w:val="87601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4A"/>
    <w:rsid w:val="00024C71"/>
    <w:rsid w:val="00077EC7"/>
    <w:rsid w:val="00677BE4"/>
    <w:rsid w:val="006B6B6E"/>
    <w:rsid w:val="006F6B77"/>
    <w:rsid w:val="00703812"/>
    <w:rsid w:val="007D38C2"/>
    <w:rsid w:val="00802463"/>
    <w:rsid w:val="0082217A"/>
    <w:rsid w:val="00843E4B"/>
    <w:rsid w:val="009573EE"/>
    <w:rsid w:val="009D3C8E"/>
    <w:rsid w:val="00A6694A"/>
    <w:rsid w:val="00AB6115"/>
    <w:rsid w:val="00B9684D"/>
    <w:rsid w:val="00EE34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0D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4C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D3C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38C2"/>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7D38C2"/>
    <w:pPr>
      <w:ind w:left="720"/>
      <w:contextualSpacing/>
    </w:pPr>
    <w:rPr>
      <w:rFonts w:ascii="Times" w:hAnsi="Times"/>
      <w:sz w:val="20"/>
      <w:szCs w:val="20"/>
    </w:rPr>
  </w:style>
  <w:style w:type="character" w:customStyle="1" w:styleId="Titre1Car">
    <w:name w:val="Titre 1 Car"/>
    <w:basedOn w:val="Policepardfaut"/>
    <w:link w:val="Titre1"/>
    <w:uiPriority w:val="9"/>
    <w:rsid w:val="00024C71"/>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024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24C71"/>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E345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EE3457"/>
    <w:rPr>
      <w:rFonts w:asciiTheme="majorHAnsi" w:eastAsiaTheme="majorEastAsia" w:hAnsiTheme="majorHAnsi" w:cstheme="majorBidi"/>
      <w:i/>
      <w:iCs/>
      <w:color w:val="4F81BD" w:themeColor="accent1"/>
      <w:spacing w:val="15"/>
    </w:rPr>
  </w:style>
  <w:style w:type="character" w:styleId="Accentuation">
    <w:name w:val="Emphasis"/>
    <w:basedOn w:val="Policepardfaut"/>
    <w:uiPriority w:val="20"/>
    <w:qFormat/>
    <w:rsid w:val="009D3C8E"/>
    <w:rPr>
      <w:i/>
      <w:iCs/>
    </w:rPr>
  </w:style>
  <w:style w:type="character" w:styleId="Accentuationdiscrte">
    <w:name w:val="Subtle Emphasis"/>
    <w:basedOn w:val="Policepardfaut"/>
    <w:uiPriority w:val="19"/>
    <w:qFormat/>
    <w:rsid w:val="009D3C8E"/>
    <w:rPr>
      <w:i/>
      <w:iCs/>
      <w:color w:val="808080" w:themeColor="text1" w:themeTint="7F"/>
    </w:rPr>
  </w:style>
  <w:style w:type="character" w:styleId="Forteaccentuation">
    <w:name w:val="Intense Emphasis"/>
    <w:basedOn w:val="Policepardfaut"/>
    <w:uiPriority w:val="21"/>
    <w:qFormat/>
    <w:rsid w:val="009D3C8E"/>
    <w:rPr>
      <w:b/>
      <w:bCs/>
      <w:i/>
      <w:iCs/>
      <w:color w:val="4F81BD" w:themeColor="accent1"/>
    </w:rPr>
  </w:style>
  <w:style w:type="character" w:styleId="lev">
    <w:name w:val="Strong"/>
    <w:basedOn w:val="Policepardfaut"/>
    <w:uiPriority w:val="22"/>
    <w:qFormat/>
    <w:rsid w:val="009D3C8E"/>
    <w:rPr>
      <w:b/>
      <w:bCs/>
    </w:rPr>
  </w:style>
  <w:style w:type="paragraph" w:styleId="Citation">
    <w:name w:val="Quote"/>
    <w:basedOn w:val="Normal"/>
    <w:next w:val="Normal"/>
    <w:link w:val="CitationCar"/>
    <w:uiPriority w:val="29"/>
    <w:qFormat/>
    <w:rsid w:val="009D3C8E"/>
    <w:rPr>
      <w:i/>
      <w:iCs/>
      <w:color w:val="000000" w:themeColor="text1"/>
    </w:rPr>
  </w:style>
  <w:style w:type="character" w:customStyle="1" w:styleId="CitationCar">
    <w:name w:val="Citation Car"/>
    <w:basedOn w:val="Policepardfaut"/>
    <w:link w:val="Citation"/>
    <w:uiPriority w:val="29"/>
    <w:rsid w:val="009D3C8E"/>
    <w:rPr>
      <w:i/>
      <w:iCs/>
      <w:color w:val="000000" w:themeColor="text1"/>
    </w:rPr>
  </w:style>
  <w:style w:type="paragraph" w:styleId="Citationintense">
    <w:name w:val="Intense Quote"/>
    <w:basedOn w:val="Normal"/>
    <w:next w:val="Normal"/>
    <w:link w:val="CitationintenseCar"/>
    <w:uiPriority w:val="30"/>
    <w:qFormat/>
    <w:rsid w:val="009D3C8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D3C8E"/>
    <w:rPr>
      <w:b/>
      <w:bCs/>
      <w:i/>
      <w:iCs/>
      <w:color w:val="4F81BD" w:themeColor="accent1"/>
    </w:rPr>
  </w:style>
  <w:style w:type="character" w:styleId="Rfrenceple">
    <w:name w:val="Subtle Reference"/>
    <w:basedOn w:val="Policepardfaut"/>
    <w:uiPriority w:val="31"/>
    <w:qFormat/>
    <w:rsid w:val="009D3C8E"/>
    <w:rPr>
      <w:smallCaps/>
      <w:color w:val="C0504D" w:themeColor="accent2"/>
      <w:u w:val="single"/>
    </w:rPr>
  </w:style>
  <w:style w:type="character" w:styleId="Rfrenceintense">
    <w:name w:val="Intense Reference"/>
    <w:basedOn w:val="Policepardfaut"/>
    <w:uiPriority w:val="32"/>
    <w:qFormat/>
    <w:rsid w:val="009D3C8E"/>
    <w:rPr>
      <w:b/>
      <w:bCs/>
      <w:smallCaps/>
      <w:color w:val="C0504D" w:themeColor="accent2"/>
      <w:spacing w:val="5"/>
      <w:u w:val="single"/>
    </w:rPr>
  </w:style>
  <w:style w:type="character" w:styleId="Titredulivre">
    <w:name w:val="Book Title"/>
    <w:basedOn w:val="Policepardfaut"/>
    <w:uiPriority w:val="33"/>
    <w:qFormat/>
    <w:rsid w:val="009D3C8E"/>
    <w:rPr>
      <w:b/>
      <w:bCs/>
      <w:smallCaps/>
      <w:spacing w:val="5"/>
    </w:rPr>
  </w:style>
  <w:style w:type="character" w:customStyle="1" w:styleId="Titre2Car">
    <w:name w:val="Titre 2 Car"/>
    <w:basedOn w:val="Policepardfaut"/>
    <w:link w:val="Titre2"/>
    <w:uiPriority w:val="9"/>
    <w:rsid w:val="009D3C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4C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D3C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38C2"/>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7D38C2"/>
    <w:pPr>
      <w:ind w:left="720"/>
      <w:contextualSpacing/>
    </w:pPr>
    <w:rPr>
      <w:rFonts w:ascii="Times" w:hAnsi="Times"/>
      <w:sz w:val="20"/>
      <w:szCs w:val="20"/>
    </w:rPr>
  </w:style>
  <w:style w:type="character" w:customStyle="1" w:styleId="Titre1Car">
    <w:name w:val="Titre 1 Car"/>
    <w:basedOn w:val="Policepardfaut"/>
    <w:link w:val="Titre1"/>
    <w:uiPriority w:val="9"/>
    <w:rsid w:val="00024C71"/>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024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24C71"/>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E345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EE3457"/>
    <w:rPr>
      <w:rFonts w:asciiTheme="majorHAnsi" w:eastAsiaTheme="majorEastAsia" w:hAnsiTheme="majorHAnsi" w:cstheme="majorBidi"/>
      <w:i/>
      <w:iCs/>
      <w:color w:val="4F81BD" w:themeColor="accent1"/>
      <w:spacing w:val="15"/>
    </w:rPr>
  </w:style>
  <w:style w:type="character" w:styleId="Accentuation">
    <w:name w:val="Emphasis"/>
    <w:basedOn w:val="Policepardfaut"/>
    <w:uiPriority w:val="20"/>
    <w:qFormat/>
    <w:rsid w:val="009D3C8E"/>
    <w:rPr>
      <w:i/>
      <w:iCs/>
    </w:rPr>
  </w:style>
  <w:style w:type="character" w:styleId="Accentuationdiscrte">
    <w:name w:val="Subtle Emphasis"/>
    <w:basedOn w:val="Policepardfaut"/>
    <w:uiPriority w:val="19"/>
    <w:qFormat/>
    <w:rsid w:val="009D3C8E"/>
    <w:rPr>
      <w:i/>
      <w:iCs/>
      <w:color w:val="808080" w:themeColor="text1" w:themeTint="7F"/>
    </w:rPr>
  </w:style>
  <w:style w:type="character" w:styleId="Forteaccentuation">
    <w:name w:val="Intense Emphasis"/>
    <w:basedOn w:val="Policepardfaut"/>
    <w:uiPriority w:val="21"/>
    <w:qFormat/>
    <w:rsid w:val="009D3C8E"/>
    <w:rPr>
      <w:b/>
      <w:bCs/>
      <w:i/>
      <w:iCs/>
      <w:color w:val="4F81BD" w:themeColor="accent1"/>
    </w:rPr>
  </w:style>
  <w:style w:type="character" w:styleId="lev">
    <w:name w:val="Strong"/>
    <w:basedOn w:val="Policepardfaut"/>
    <w:uiPriority w:val="22"/>
    <w:qFormat/>
    <w:rsid w:val="009D3C8E"/>
    <w:rPr>
      <w:b/>
      <w:bCs/>
    </w:rPr>
  </w:style>
  <w:style w:type="paragraph" w:styleId="Citation">
    <w:name w:val="Quote"/>
    <w:basedOn w:val="Normal"/>
    <w:next w:val="Normal"/>
    <w:link w:val="CitationCar"/>
    <w:uiPriority w:val="29"/>
    <w:qFormat/>
    <w:rsid w:val="009D3C8E"/>
    <w:rPr>
      <w:i/>
      <w:iCs/>
      <w:color w:val="000000" w:themeColor="text1"/>
    </w:rPr>
  </w:style>
  <w:style w:type="character" w:customStyle="1" w:styleId="CitationCar">
    <w:name w:val="Citation Car"/>
    <w:basedOn w:val="Policepardfaut"/>
    <w:link w:val="Citation"/>
    <w:uiPriority w:val="29"/>
    <w:rsid w:val="009D3C8E"/>
    <w:rPr>
      <w:i/>
      <w:iCs/>
      <w:color w:val="000000" w:themeColor="text1"/>
    </w:rPr>
  </w:style>
  <w:style w:type="paragraph" w:styleId="Citationintense">
    <w:name w:val="Intense Quote"/>
    <w:basedOn w:val="Normal"/>
    <w:next w:val="Normal"/>
    <w:link w:val="CitationintenseCar"/>
    <w:uiPriority w:val="30"/>
    <w:qFormat/>
    <w:rsid w:val="009D3C8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D3C8E"/>
    <w:rPr>
      <w:b/>
      <w:bCs/>
      <w:i/>
      <w:iCs/>
      <w:color w:val="4F81BD" w:themeColor="accent1"/>
    </w:rPr>
  </w:style>
  <w:style w:type="character" w:styleId="Rfrenceple">
    <w:name w:val="Subtle Reference"/>
    <w:basedOn w:val="Policepardfaut"/>
    <w:uiPriority w:val="31"/>
    <w:qFormat/>
    <w:rsid w:val="009D3C8E"/>
    <w:rPr>
      <w:smallCaps/>
      <w:color w:val="C0504D" w:themeColor="accent2"/>
      <w:u w:val="single"/>
    </w:rPr>
  </w:style>
  <w:style w:type="character" w:styleId="Rfrenceintense">
    <w:name w:val="Intense Reference"/>
    <w:basedOn w:val="Policepardfaut"/>
    <w:uiPriority w:val="32"/>
    <w:qFormat/>
    <w:rsid w:val="009D3C8E"/>
    <w:rPr>
      <w:b/>
      <w:bCs/>
      <w:smallCaps/>
      <w:color w:val="C0504D" w:themeColor="accent2"/>
      <w:spacing w:val="5"/>
      <w:u w:val="single"/>
    </w:rPr>
  </w:style>
  <w:style w:type="character" w:styleId="Titredulivre">
    <w:name w:val="Book Title"/>
    <w:basedOn w:val="Policepardfaut"/>
    <w:uiPriority w:val="33"/>
    <w:qFormat/>
    <w:rsid w:val="009D3C8E"/>
    <w:rPr>
      <w:b/>
      <w:bCs/>
      <w:smallCaps/>
      <w:spacing w:val="5"/>
    </w:rPr>
  </w:style>
  <w:style w:type="character" w:customStyle="1" w:styleId="Titre2Car">
    <w:name w:val="Titre 2 Car"/>
    <w:basedOn w:val="Policepardfaut"/>
    <w:link w:val="Titre2"/>
    <w:uiPriority w:val="9"/>
    <w:rsid w:val="009D3C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645</Words>
  <Characters>3552</Characters>
  <Application>Microsoft Macintosh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Gabriel</dc:creator>
  <cp:keywords/>
  <dc:description/>
  <cp:lastModifiedBy>Marie Gabriel</cp:lastModifiedBy>
  <cp:revision>3</cp:revision>
  <cp:lastPrinted>2017-01-20T16:29:00Z</cp:lastPrinted>
  <dcterms:created xsi:type="dcterms:W3CDTF">2014-11-18T22:04:00Z</dcterms:created>
  <dcterms:modified xsi:type="dcterms:W3CDTF">2017-01-20T20:09:00Z</dcterms:modified>
</cp:coreProperties>
</file>