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49362" w14:textId="77777777" w:rsidR="00434274" w:rsidRPr="00434274" w:rsidRDefault="00434274">
      <w:pPr>
        <w:rPr>
          <w:sz w:val="2"/>
          <w:szCs w:val="2"/>
        </w:rPr>
      </w:pPr>
    </w:p>
    <w:tbl>
      <w:tblPr>
        <w:tblStyle w:val="Grille"/>
        <w:tblW w:w="0" w:type="auto"/>
        <w:tblLook w:val="04A0" w:firstRow="1" w:lastRow="0" w:firstColumn="1" w:lastColumn="0" w:noHBand="0" w:noVBand="1"/>
      </w:tblPr>
      <w:tblGrid>
        <w:gridCol w:w="4077"/>
        <w:gridCol w:w="3206"/>
        <w:gridCol w:w="290"/>
        <w:gridCol w:w="3497"/>
        <w:gridCol w:w="3497"/>
      </w:tblGrid>
      <w:tr w:rsidR="00C77463" w:rsidRPr="00DC7246" w14:paraId="4BF31C42" w14:textId="77777777" w:rsidTr="00F428E2">
        <w:trPr>
          <w:trHeight w:val="840"/>
        </w:trPr>
        <w:tc>
          <w:tcPr>
            <w:tcW w:w="14567" w:type="dxa"/>
            <w:gridSpan w:val="5"/>
            <w:shd w:val="clear" w:color="auto" w:fill="365F91" w:themeFill="accent1" w:themeFillShade="BF"/>
          </w:tcPr>
          <w:p w14:paraId="0FF6DD7D" w14:textId="77777777" w:rsidR="00C77463" w:rsidRPr="00B438FF" w:rsidRDefault="007C00B9" w:rsidP="00417DD3">
            <w:pPr>
              <w:widowControl w:val="0"/>
              <w:spacing w:before="80"/>
              <w:jc w:val="center"/>
              <w:rPr>
                <w:rFonts w:ascii="Kristen ITC" w:hAnsi="Kristen ITC" w:cs="Arial"/>
                <w:color w:val="FFFFFF" w:themeColor="background1"/>
                <w:sz w:val="32"/>
                <w:szCs w:val="28"/>
                <w14:shadow w14:blurRad="50800" w14:dist="38100" w14:dir="2700000" w14:sx="100000" w14:sy="100000" w14:kx="0" w14:ky="0" w14:algn="tl">
                  <w14:srgbClr w14:val="000000">
                    <w14:alpha w14:val="60000"/>
                  </w14:srgbClr>
                </w14:shadow>
              </w:rPr>
            </w:pPr>
            <w:r w:rsidRPr="00F428E2">
              <w:rPr>
                <w:rFonts w:ascii="Kristen ITC" w:hAnsi="Kristen ITC"/>
                <w14:shadow w14:blurRad="50800" w14:dist="38100" w14:dir="2700000" w14:sx="100000" w14:sy="100000" w14:kx="0" w14:ky="0" w14:algn="tl">
                  <w14:srgbClr w14:val="000000">
                    <w14:alpha w14:val="60000"/>
                  </w14:srgbClr>
                </w14:shadow>
              </w:rPr>
              <w:br w:type="page"/>
            </w:r>
            <w:r w:rsidR="00C77463" w:rsidRPr="00B438FF">
              <w:rPr>
                <w:rFonts w:ascii="Kristen ITC" w:hAnsi="Kristen ITC" w:cs="Arial"/>
                <w:color w:val="FFFFFF" w:themeColor="background1"/>
                <w:sz w:val="32"/>
                <w:szCs w:val="28"/>
                <w14:shadow w14:blurRad="50800" w14:dist="38100" w14:dir="2700000" w14:sx="100000" w14:sy="100000" w14:kx="0" w14:ky="0" w14:algn="tl">
                  <w14:srgbClr w14:val="000000">
                    <w14:alpha w14:val="60000"/>
                  </w14:srgbClr>
                </w14:shadow>
              </w:rPr>
              <w:t>Séquence d’apprentissage</w:t>
            </w:r>
          </w:p>
          <w:p w14:paraId="0C9BB172" w14:textId="77777777" w:rsidR="00C77463" w:rsidRPr="00F428E2" w:rsidRDefault="0007546B" w:rsidP="0007546B">
            <w:pPr>
              <w:pStyle w:val="Titre1"/>
              <w:spacing w:before="0" w:after="80"/>
              <w:jc w:val="center"/>
              <w:rPr>
                <w:rFonts w:ascii="Kristen ITC" w:hAnsi="Kristen ITC"/>
                <w:smallCaps/>
                <w:color w:val="FFFFFF" w:themeColor="background1"/>
                <w14:shadow w14:blurRad="50800" w14:dist="38100" w14:dir="2700000" w14:sx="100000" w14:sy="100000" w14:kx="0" w14:ky="0" w14:algn="tl">
                  <w14:srgbClr w14:val="000000">
                    <w14:alpha w14:val="60000"/>
                  </w14:srgbClr>
                </w14:shadow>
              </w:rPr>
            </w:pPr>
            <w:r w:rsidRPr="00B438FF">
              <w:rPr>
                <w:rFonts w:ascii="Kristen ITC" w:hAnsi="Kristen ITC" w:cs="Arial"/>
                <w:smallCaps/>
                <w:color w:val="FFFFFF" w:themeColor="background1"/>
                <w:szCs w:val="28"/>
                <w14:shadow w14:blurRad="50800" w14:dist="38100" w14:dir="2700000" w14:sx="100000" w14:sy="100000" w14:kx="0" w14:ky="0" w14:algn="tl">
                  <w14:srgbClr w14:val="000000">
                    <w14:alpha w14:val="60000"/>
                  </w14:srgbClr>
                </w14:shadow>
              </w:rPr>
              <w:t>Découverte du monde du vivant</w:t>
            </w:r>
            <w:r w:rsidR="00275720" w:rsidRPr="00B438FF">
              <w:rPr>
                <w:rFonts w:ascii="Kristen ITC" w:hAnsi="Kristen ITC" w:cs="Arial"/>
                <w:smallCaps/>
                <w:color w:val="FFFFFF" w:themeColor="background1"/>
                <w:szCs w:val="28"/>
                <w14:shadow w14:blurRad="50800" w14:dist="38100" w14:dir="2700000" w14:sx="100000" w14:sy="100000" w14:kx="0" w14:ky="0" w14:algn="tl">
                  <w14:srgbClr w14:val="000000">
                    <w14:alpha w14:val="60000"/>
                  </w14:srgbClr>
                </w14:shadow>
              </w:rPr>
              <w:t xml:space="preserve"> </w:t>
            </w:r>
            <w:r w:rsidR="00C77463" w:rsidRPr="00B438FF">
              <w:rPr>
                <w:rFonts w:ascii="Kristen ITC" w:hAnsi="Kristen ITC" w:cs="Arial"/>
                <w:smallCaps/>
                <w:color w:val="FFFFFF" w:themeColor="background1"/>
                <w:szCs w:val="28"/>
                <w14:shadow w14:blurRad="50800" w14:dist="38100" w14:dir="2700000" w14:sx="100000" w14:sy="100000" w14:kx="0" w14:ky="0" w14:algn="tl">
                  <w14:srgbClr w14:val="000000">
                    <w14:alpha w14:val="60000"/>
                  </w14:srgbClr>
                </w14:shadow>
              </w:rPr>
              <w:t xml:space="preserve">: </w:t>
            </w:r>
            <w:r w:rsidRPr="00B438FF">
              <w:rPr>
                <w:rFonts w:ascii="Kristen ITC" w:hAnsi="Kristen ITC" w:cs="Arial"/>
                <w:smallCaps/>
                <w:color w:val="FFFFFF" w:themeColor="background1"/>
                <w:szCs w:val="28"/>
                <w14:shadow w14:blurRad="50800" w14:dist="38100" w14:dir="2700000" w14:sx="100000" w14:sy="100000" w14:kx="0" w14:ky="0" w14:algn="tl">
                  <w14:srgbClr w14:val="000000">
                    <w14:alpha w14:val="60000"/>
                  </w14:srgbClr>
                </w14:shadow>
              </w:rPr>
              <w:t>l’alimentation</w:t>
            </w:r>
          </w:p>
        </w:tc>
      </w:tr>
      <w:tr w:rsidR="00606CA9" w:rsidRPr="00DC7246" w14:paraId="7AD6BF92" w14:textId="77777777" w:rsidTr="00F428E2">
        <w:tc>
          <w:tcPr>
            <w:tcW w:w="4077" w:type="dxa"/>
            <w:vAlign w:val="center"/>
          </w:tcPr>
          <w:p w14:paraId="488FF282" w14:textId="77777777" w:rsidR="00606CA9" w:rsidRPr="00815460" w:rsidRDefault="00606CA9" w:rsidP="009A187D">
            <w:pPr>
              <w:rPr>
                <w:rFonts w:ascii="Arial" w:hAnsi="Arial" w:cs="Arial"/>
                <w:szCs w:val="28"/>
              </w:rPr>
            </w:pPr>
            <w:r w:rsidRPr="00815460">
              <w:rPr>
                <w:rFonts w:ascii="Arial" w:hAnsi="Arial" w:cs="Arial"/>
                <w:b/>
                <w:szCs w:val="28"/>
              </w:rPr>
              <w:t>Domaine </w:t>
            </w:r>
            <w:r w:rsidRPr="00815460">
              <w:rPr>
                <w:rFonts w:ascii="Arial" w:hAnsi="Arial" w:cs="Arial"/>
                <w:szCs w:val="28"/>
              </w:rPr>
              <w:t xml:space="preserve">: </w:t>
            </w:r>
            <w:r w:rsidR="0007546B" w:rsidRPr="00815460">
              <w:rPr>
                <w:rFonts w:ascii="Arial" w:hAnsi="Arial" w:cs="Arial"/>
                <w:szCs w:val="28"/>
              </w:rPr>
              <w:t>Découverte du monde</w:t>
            </w:r>
          </w:p>
          <w:p w14:paraId="55573998" w14:textId="77777777" w:rsidR="00606CA9" w:rsidRPr="00815460" w:rsidRDefault="0007546B" w:rsidP="009A187D">
            <w:pPr>
              <w:rPr>
                <w:rFonts w:ascii="Arial" w:hAnsi="Arial" w:cs="Arial"/>
                <w:szCs w:val="28"/>
              </w:rPr>
            </w:pPr>
            <w:r w:rsidRPr="00815460">
              <w:rPr>
                <w:rFonts w:ascii="Arial" w:hAnsi="Arial" w:cs="Arial"/>
                <w:szCs w:val="28"/>
              </w:rPr>
              <w:t>Vivant</w:t>
            </w:r>
          </w:p>
        </w:tc>
        <w:tc>
          <w:tcPr>
            <w:tcW w:w="3496" w:type="dxa"/>
            <w:gridSpan w:val="2"/>
            <w:vAlign w:val="center"/>
          </w:tcPr>
          <w:p w14:paraId="0E496A4B" w14:textId="77777777" w:rsidR="00606CA9" w:rsidRPr="00815460" w:rsidRDefault="0007546B" w:rsidP="009A187D">
            <w:pPr>
              <w:rPr>
                <w:rFonts w:ascii="Arial" w:hAnsi="Arial" w:cs="Arial"/>
                <w:szCs w:val="28"/>
              </w:rPr>
            </w:pPr>
            <w:r w:rsidRPr="00815460">
              <w:rPr>
                <w:rFonts w:ascii="Arial" w:hAnsi="Arial" w:cs="Arial"/>
                <w:szCs w:val="28"/>
              </w:rPr>
              <w:t>Cycle 2</w:t>
            </w:r>
          </w:p>
          <w:p w14:paraId="317F6C34" w14:textId="77777777" w:rsidR="00606CA9" w:rsidRPr="00815460" w:rsidRDefault="00606CA9" w:rsidP="009A187D">
            <w:pPr>
              <w:rPr>
                <w:rFonts w:ascii="Arial" w:hAnsi="Arial" w:cs="Arial"/>
                <w:szCs w:val="28"/>
              </w:rPr>
            </w:pPr>
            <w:r w:rsidRPr="00815460">
              <w:rPr>
                <w:rFonts w:ascii="Arial" w:hAnsi="Arial" w:cs="Arial"/>
                <w:szCs w:val="28"/>
              </w:rPr>
              <w:t>Niveau </w:t>
            </w:r>
            <w:r w:rsidR="0007546B" w:rsidRPr="00815460">
              <w:rPr>
                <w:rFonts w:ascii="Arial" w:hAnsi="Arial" w:cs="Arial"/>
                <w:szCs w:val="28"/>
              </w:rPr>
              <w:t>CP</w:t>
            </w:r>
          </w:p>
        </w:tc>
        <w:tc>
          <w:tcPr>
            <w:tcW w:w="3497" w:type="dxa"/>
            <w:vAlign w:val="center"/>
          </w:tcPr>
          <w:p w14:paraId="0066E022" w14:textId="77777777" w:rsidR="00606CA9" w:rsidRPr="00815460" w:rsidRDefault="004C7D8B" w:rsidP="009A187D">
            <w:pPr>
              <w:rPr>
                <w:rFonts w:ascii="Arial" w:hAnsi="Arial" w:cs="Arial"/>
                <w:szCs w:val="28"/>
              </w:rPr>
            </w:pPr>
            <w:r>
              <w:rPr>
                <w:rFonts w:ascii="Arial" w:hAnsi="Arial" w:cs="Arial"/>
                <w:szCs w:val="28"/>
              </w:rPr>
              <w:t>7</w:t>
            </w:r>
            <w:r w:rsidR="00606CA9" w:rsidRPr="00815460">
              <w:rPr>
                <w:rFonts w:ascii="Arial" w:hAnsi="Arial" w:cs="Arial"/>
                <w:szCs w:val="28"/>
              </w:rPr>
              <w:t xml:space="preserve"> séances</w:t>
            </w:r>
          </w:p>
        </w:tc>
        <w:tc>
          <w:tcPr>
            <w:tcW w:w="3497" w:type="dxa"/>
            <w:shd w:val="clear" w:color="auto" w:fill="FFFFFF" w:themeFill="background1"/>
            <w:vAlign w:val="center"/>
          </w:tcPr>
          <w:p w14:paraId="05B138A5" w14:textId="77777777" w:rsidR="00606CA9" w:rsidRPr="00815460" w:rsidRDefault="00606CA9" w:rsidP="009A187D">
            <w:pPr>
              <w:rPr>
                <w:rFonts w:ascii="Arial" w:hAnsi="Arial" w:cs="Arial"/>
                <w:szCs w:val="28"/>
                <w14:shadow w14:blurRad="50800" w14:dist="38100" w14:dir="2700000" w14:sx="100000" w14:sy="100000" w14:kx="0" w14:ky="0" w14:algn="tl">
                  <w14:srgbClr w14:val="000000">
                    <w14:alpha w14:val="60000"/>
                  </w14:srgbClr>
                </w14:shadow>
              </w:rPr>
            </w:pPr>
            <w:r w:rsidRPr="00815460">
              <w:rPr>
                <w:rFonts w:ascii="Arial" w:hAnsi="Arial" w:cs="Arial"/>
                <w:szCs w:val="28"/>
              </w:rPr>
              <w:t>2</w:t>
            </w:r>
            <w:r w:rsidRPr="00815460">
              <w:rPr>
                <w:rFonts w:ascii="Arial" w:hAnsi="Arial" w:cs="Arial"/>
                <w:szCs w:val="28"/>
                <w:vertAlign w:val="superscript"/>
              </w:rPr>
              <w:t>ème</w:t>
            </w:r>
            <w:r w:rsidRPr="00815460">
              <w:rPr>
                <w:rFonts w:ascii="Arial" w:hAnsi="Arial" w:cs="Arial"/>
                <w:szCs w:val="28"/>
              </w:rPr>
              <w:t xml:space="preserve"> période</w:t>
            </w:r>
          </w:p>
        </w:tc>
      </w:tr>
      <w:tr w:rsidR="00576298" w:rsidRPr="0045775B" w14:paraId="22BDA6B8" w14:textId="77777777" w:rsidTr="0076694E">
        <w:tblPrEx>
          <w:tblLook w:val="00A0" w:firstRow="1" w:lastRow="0" w:firstColumn="1" w:lastColumn="0" w:noHBand="0" w:noVBand="0"/>
        </w:tblPrEx>
        <w:trPr>
          <w:trHeight w:val="514"/>
        </w:trPr>
        <w:tc>
          <w:tcPr>
            <w:tcW w:w="14567" w:type="dxa"/>
            <w:gridSpan w:val="5"/>
            <w:shd w:val="clear" w:color="auto" w:fill="95B3D7" w:themeFill="accent1" w:themeFillTint="99"/>
          </w:tcPr>
          <w:p w14:paraId="1B804401" w14:textId="77777777" w:rsidR="00576298" w:rsidRPr="00F428E2" w:rsidRDefault="00576298" w:rsidP="00417DD3">
            <w:pPr>
              <w:spacing w:before="80"/>
              <w:jc w:val="center"/>
              <w:rPr>
                <w:rFonts w:ascii="Kristen ITC" w:hAnsi="Kristen ITC" w:cs="Arial"/>
                <w:b/>
                <w:color w:val="FFFFFF" w:themeColor="background1"/>
                <w:sz w:val="28"/>
              </w:rPr>
            </w:pPr>
            <w:r w:rsidRPr="00F428E2">
              <w:rPr>
                <w:rFonts w:ascii="Kristen ITC" w:hAnsi="Kristen ITC" w:cs="Arial"/>
                <w:b/>
                <w:color w:val="FFFFFF" w:themeColor="background1"/>
              </w:rPr>
              <w:t xml:space="preserve">OJECTIF GENERAL : </w:t>
            </w:r>
          </w:p>
        </w:tc>
      </w:tr>
      <w:tr w:rsidR="00576298" w:rsidRPr="0045775B" w14:paraId="181AF963" w14:textId="77777777" w:rsidTr="001D7153">
        <w:tblPrEx>
          <w:tblLook w:val="00A0" w:firstRow="1" w:lastRow="0" w:firstColumn="1" w:lastColumn="0" w:noHBand="0" w:noVBand="0"/>
        </w:tblPrEx>
        <w:trPr>
          <w:trHeight w:val="719"/>
        </w:trPr>
        <w:tc>
          <w:tcPr>
            <w:tcW w:w="14567" w:type="dxa"/>
            <w:gridSpan w:val="5"/>
            <w:shd w:val="clear" w:color="auto" w:fill="FFFFFF" w:themeFill="background1"/>
          </w:tcPr>
          <w:p w14:paraId="60B197D7" w14:textId="77777777" w:rsidR="00576298" w:rsidRPr="00815460" w:rsidRDefault="009A187D" w:rsidP="00976804">
            <w:pPr>
              <w:spacing w:before="80"/>
              <w:rPr>
                <w:rFonts w:ascii="Arial" w:hAnsi="Arial" w:cs="Arial"/>
                <w:sz w:val="28"/>
              </w:rPr>
            </w:pPr>
            <w:r w:rsidRPr="00815460">
              <w:rPr>
                <w:rFonts w:ascii="Arial" w:hAnsi="Arial" w:cs="Arial"/>
              </w:rPr>
              <w:t xml:space="preserve">Faire élaborer par les élèves une démarche </w:t>
            </w:r>
            <w:r w:rsidR="00976804">
              <w:rPr>
                <w:rFonts w:ascii="Arial" w:hAnsi="Arial" w:cs="Arial"/>
              </w:rPr>
              <w:t>d’investigation</w:t>
            </w:r>
            <w:r w:rsidRPr="00815460">
              <w:rPr>
                <w:rFonts w:ascii="Arial" w:hAnsi="Arial" w:cs="Arial"/>
              </w:rPr>
              <w:t xml:space="preserve"> afin qu’ils puissent prendre conscience</w:t>
            </w:r>
            <w:r w:rsidR="001D7153" w:rsidRPr="00815460">
              <w:rPr>
                <w:rFonts w:ascii="Arial" w:hAnsi="Arial" w:cs="Arial"/>
              </w:rPr>
              <w:t xml:space="preserve"> de la présence de quelques nutriments « cachés » dans l’alimentation </w:t>
            </w:r>
            <w:r w:rsidRPr="00815460">
              <w:rPr>
                <w:rFonts w:ascii="Arial" w:hAnsi="Arial" w:cs="Arial"/>
              </w:rPr>
              <w:t>et</w:t>
            </w:r>
            <w:r w:rsidR="001D7153" w:rsidRPr="00815460">
              <w:rPr>
                <w:rFonts w:ascii="Arial" w:hAnsi="Arial" w:cs="Arial"/>
              </w:rPr>
              <w:t xml:space="preserve"> qu’ils puissent connaître et appliqu</w:t>
            </w:r>
            <w:r w:rsidR="00887AA3">
              <w:rPr>
                <w:rFonts w:ascii="Arial" w:hAnsi="Arial" w:cs="Arial"/>
              </w:rPr>
              <w:t>er des règles simples d’hygiène</w:t>
            </w:r>
            <w:r w:rsidR="001D7153" w:rsidRPr="00815460">
              <w:rPr>
                <w:rFonts w:ascii="Arial" w:hAnsi="Arial" w:cs="Arial"/>
              </w:rPr>
              <w:t xml:space="preserve"> alimentaire, en lien avec le PNNS : « Ne mange pas trop gras, trop sucré, trop salé ». </w:t>
            </w:r>
          </w:p>
        </w:tc>
      </w:tr>
      <w:tr w:rsidR="006B57E9" w:rsidRPr="0045775B" w14:paraId="1EC2EDFD" w14:textId="77777777" w:rsidTr="00F428E2">
        <w:tblPrEx>
          <w:tblLook w:val="00A0" w:firstRow="1" w:lastRow="0" w:firstColumn="1" w:lastColumn="0" w:noHBand="0" w:noVBand="0"/>
        </w:tblPrEx>
        <w:trPr>
          <w:trHeight w:val="719"/>
        </w:trPr>
        <w:tc>
          <w:tcPr>
            <w:tcW w:w="14567" w:type="dxa"/>
            <w:gridSpan w:val="5"/>
            <w:shd w:val="clear" w:color="auto" w:fill="95B3D7" w:themeFill="accent1" w:themeFillTint="99"/>
          </w:tcPr>
          <w:p w14:paraId="5DDDFC1E" w14:textId="77777777" w:rsidR="009F1074" w:rsidRPr="00F428E2" w:rsidRDefault="00F428E2" w:rsidP="00417DD3">
            <w:pPr>
              <w:spacing w:before="80"/>
              <w:jc w:val="center"/>
              <w:rPr>
                <w:rFonts w:ascii="Kristen ITC" w:hAnsi="Kristen ITC" w:cs="Arial"/>
                <w:color w:val="FFFFFF" w:themeColor="background1"/>
                <w:sz w:val="28"/>
              </w:rPr>
            </w:pPr>
            <w:r w:rsidRPr="00F428E2">
              <w:rPr>
                <w:rFonts w:ascii="Kristen ITC" w:hAnsi="Kristen ITC" w:cs="Arial"/>
                <w:color w:val="FFFFFF" w:themeColor="background1"/>
                <w:sz w:val="28"/>
              </w:rPr>
              <w:t xml:space="preserve">Premier palier pour la maitrise du socle commun : </w:t>
            </w:r>
          </w:p>
          <w:p w14:paraId="281DEABC" w14:textId="77777777" w:rsidR="004B6901" w:rsidRPr="0045775B" w:rsidRDefault="00F428E2" w:rsidP="0007546B">
            <w:pPr>
              <w:spacing w:after="80"/>
              <w:jc w:val="center"/>
              <w:rPr>
                <w:rFonts w:asciiTheme="majorHAnsi" w:hAnsiTheme="majorHAnsi"/>
                <w:b/>
                <w:color w:val="FFFFFF" w:themeColor="background1"/>
                <w:sz w:val="28"/>
              </w:rPr>
            </w:pPr>
            <w:r w:rsidRPr="00F428E2">
              <w:rPr>
                <w:rFonts w:ascii="Kristen ITC" w:hAnsi="Kristen ITC" w:cs="Arial"/>
                <w:color w:val="FFFFFF" w:themeColor="background1"/>
                <w:sz w:val="28"/>
              </w:rPr>
              <w:t xml:space="preserve">Compétences attendues à la fin du cE1 : </w:t>
            </w:r>
          </w:p>
        </w:tc>
      </w:tr>
      <w:tr w:rsidR="0032336D" w:rsidRPr="00BD6A4B" w14:paraId="5C4C33B7" w14:textId="77777777" w:rsidTr="00434274">
        <w:tblPrEx>
          <w:tblLook w:val="00A0" w:firstRow="1" w:lastRow="0" w:firstColumn="1" w:lastColumn="0" w:noHBand="0" w:noVBand="0"/>
        </w:tblPrEx>
        <w:tc>
          <w:tcPr>
            <w:tcW w:w="7283" w:type="dxa"/>
            <w:gridSpan w:val="2"/>
            <w:tcBorders>
              <w:bottom w:val="single" w:sz="4" w:space="0" w:color="000000" w:themeColor="text1"/>
            </w:tcBorders>
            <w:shd w:val="clear" w:color="auto" w:fill="FFFFFF" w:themeFill="background1"/>
          </w:tcPr>
          <w:p w14:paraId="3730C586" w14:textId="77777777" w:rsidR="0032336D" w:rsidRPr="00815460" w:rsidRDefault="0032336D" w:rsidP="00417DD3">
            <w:pPr>
              <w:spacing w:before="80" w:line="276" w:lineRule="auto"/>
              <w:jc w:val="center"/>
              <w:rPr>
                <w:rFonts w:ascii="Arial" w:hAnsi="Arial" w:cs="Arial"/>
                <w:b/>
                <w:color w:val="FF0000"/>
              </w:rPr>
            </w:pPr>
            <w:r w:rsidRPr="00815460">
              <w:rPr>
                <w:rFonts w:ascii="Arial" w:hAnsi="Arial" w:cs="Arial"/>
                <w:b/>
                <w:color w:val="000000" w:themeColor="text1"/>
              </w:rPr>
              <w:t>Principale :</w:t>
            </w:r>
            <w:r w:rsidR="00513575" w:rsidRPr="00815460">
              <w:rPr>
                <w:rFonts w:ascii="Arial" w:hAnsi="Arial" w:cs="Arial"/>
                <w:b/>
                <w:color w:val="000000" w:themeColor="text1"/>
              </w:rPr>
              <w:t xml:space="preserve"> </w:t>
            </w:r>
            <w:r w:rsidR="008E07C3" w:rsidRPr="00815460">
              <w:rPr>
                <w:rFonts w:ascii="Arial" w:hAnsi="Arial" w:cs="Arial"/>
                <w:b/>
                <w:color w:val="244061" w:themeColor="accent1" w:themeShade="80"/>
              </w:rPr>
              <w:t>Compétence 3</w:t>
            </w:r>
          </w:p>
          <w:p w14:paraId="65166B83" w14:textId="77777777" w:rsidR="0032336D" w:rsidRPr="00815460" w:rsidRDefault="008E07C3" w:rsidP="00275720">
            <w:pPr>
              <w:spacing w:line="276" w:lineRule="auto"/>
              <w:jc w:val="center"/>
              <w:rPr>
                <w:rFonts w:ascii="Arial" w:hAnsi="Arial" w:cs="Arial"/>
                <w:b/>
                <w:color w:val="0070C0"/>
              </w:rPr>
            </w:pPr>
            <w:r w:rsidRPr="00815460">
              <w:rPr>
                <w:rFonts w:ascii="Arial" w:hAnsi="Arial" w:cs="Arial"/>
                <w:b/>
                <w:color w:val="0070C0"/>
              </w:rPr>
              <w:t>La culture scientifique et technologique</w:t>
            </w:r>
          </w:p>
          <w:p w14:paraId="28276585" w14:textId="77777777" w:rsidR="0032336D" w:rsidRPr="00815460" w:rsidRDefault="0032336D" w:rsidP="0027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heme="minorHAnsi" w:hAnsi="Arial" w:cs="Arial"/>
                <w:color w:val="000000" w:themeColor="text1"/>
                <w:szCs w:val="20"/>
                <w:lang w:eastAsia="en-US"/>
              </w:rPr>
            </w:pPr>
            <w:r w:rsidRPr="00815460">
              <w:rPr>
                <w:rFonts w:ascii="Arial" w:eastAsiaTheme="minorHAnsi" w:hAnsi="Arial" w:cs="Arial"/>
                <w:color w:val="000000" w:themeColor="text1"/>
                <w:szCs w:val="20"/>
                <w:lang w:eastAsia="en-US"/>
              </w:rPr>
              <w:t>« L’élève est capable de :</w:t>
            </w:r>
          </w:p>
          <w:p w14:paraId="0A6E6C7F" w14:textId="77777777" w:rsidR="0032336D" w:rsidRPr="00815460" w:rsidRDefault="0032336D" w:rsidP="00275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000000" w:themeColor="text1"/>
              </w:rPr>
            </w:pPr>
            <w:r w:rsidRPr="00815460">
              <w:rPr>
                <w:rFonts w:ascii="Arial" w:eastAsiaTheme="minorHAnsi" w:hAnsi="Arial" w:cs="Arial"/>
                <w:color w:val="000000" w:themeColor="text1"/>
                <w:szCs w:val="20"/>
                <w:lang w:eastAsia="en-US"/>
              </w:rPr>
              <w:t>-</w:t>
            </w:r>
            <w:r w:rsidR="008E07C3" w:rsidRPr="00815460">
              <w:rPr>
                <w:rFonts w:ascii="Arial" w:eastAsiaTheme="minorHAnsi" w:hAnsi="Arial" w:cs="Arial"/>
                <w:color w:val="000000" w:themeColor="text1"/>
                <w:szCs w:val="20"/>
                <w:lang w:eastAsia="en-US"/>
              </w:rPr>
              <w:t xml:space="preserve"> Observer et décrire pour mener des investigations. </w:t>
            </w:r>
            <w:r w:rsidRPr="00815460">
              <w:rPr>
                <w:rFonts w:ascii="Arial" w:eastAsiaTheme="minorHAnsi" w:hAnsi="Arial" w:cs="Arial"/>
                <w:color w:val="000000" w:themeColor="text1"/>
                <w:szCs w:val="20"/>
                <w:lang w:eastAsia="en-US"/>
              </w:rPr>
              <w:t>»</w:t>
            </w:r>
          </w:p>
        </w:tc>
        <w:tc>
          <w:tcPr>
            <w:tcW w:w="7284" w:type="dxa"/>
            <w:gridSpan w:val="3"/>
            <w:tcBorders>
              <w:bottom w:val="single" w:sz="4" w:space="0" w:color="000000" w:themeColor="text1"/>
            </w:tcBorders>
            <w:shd w:val="clear" w:color="auto" w:fill="FFFFFF" w:themeFill="background1"/>
          </w:tcPr>
          <w:p w14:paraId="4944FB0F" w14:textId="77777777" w:rsidR="0032336D" w:rsidRPr="00815460" w:rsidRDefault="0032336D" w:rsidP="00417DD3">
            <w:pPr>
              <w:spacing w:before="80" w:line="276" w:lineRule="auto"/>
              <w:jc w:val="center"/>
              <w:rPr>
                <w:rFonts w:ascii="Arial" w:hAnsi="Arial" w:cs="Arial"/>
                <w:b/>
                <w:color w:val="FF0000"/>
              </w:rPr>
            </w:pPr>
            <w:r w:rsidRPr="00815460">
              <w:rPr>
                <w:rFonts w:ascii="Arial" w:hAnsi="Arial" w:cs="Arial"/>
                <w:b/>
                <w:color w:val="000000" w:themeColor="text1"/>
              </w:rPr>
              <w:t>Associée :</w:t>
            </w:r>
            <w:r w:rsidR="00513575" w:rsidRPr="00815460">
              <w:rPr>
                <w:rFonts w:ascii="Arial" w:hAnsi="Arial" w:cs="Arial"/>
                <w:b/>
                <w:color w:val="000000" w:themeColor="text1"/>
              </w:rPr>
              <w:t xml:space="preserve"> </w:t>
            </w:r>
            <w:r w:rsidR="008E07C3" w:rsidRPr="00815460">
              <w:rPr>
                <w:rFonts w:ascii="Arial" w:hAnsi="Arial" w:cs="Arial"/>
                <w:b/>
                <w:color w:val="244061" w:themeColor="accent1" w:themeShade="80"/>
              </w:rPr>
              <w:t>Compétence 7</w:t>
            </w:r>
            <w:r w:rsidRPr="00815460">
              <w:rPr>
                <w:rFonts w:ascii="Arial" w:hAnsi="Arial" w:cs="Arial"/>
                <w:b/>
                <w:color w:val="244061" w:themeColor="accent1" w:themeShade="80"/>
              </w:rPr>
              <w:t xml:space="preserve"> </w:t>
            </w:r>
          </w:p>
          <w:p w14:paraId="76604DC1" w14:textId="77777777" w:rsidR="0032336D" w:rsidRPr="00815460" w:rsidRDefault="008E07C3" w:rsidP="00434274">
            <w:pPr>
              <w:shd w:val="clear" w:color="auto" w:fill="FFFFFF" w:themeFill="background1"/>
              <w:spacing w:line="276" w:lineRule="auto"/>
              <w:jc w:val="center"/>
              <w:rPr>
                <w:rFonts w:ascii="Arial" w:hAnsi="Arial" w:cs="Arial"/>
                <w:b/>
                <w:color w:val="0070C0"/>
              </w:rPr>
            </w:pPr>
            <w:r w:rsidRPr="00815460">
              <w:rPr>
                <w:rFonts w:ascii="Arial" w:hAnsi="Arial" w:cs="Arial"/>
                <w:b/>
                <w:color w:val="0070C0"/>
              </w:rPr>
              <w:t>L’autonomie et l’initiative</w:t>
            </w:r>
          </w:p>
          <w:p w14:paraId="6793E71D" w14:textId="77777777" w:rsidR="0032336D" w:rsidRPr="00815460" w:rsidRDefault="0032336D" w:rsidP="00434274">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Theme="minorHAnsi" w:hAnsi="Arial" w:cs="Arial"/>
                <w:color w:val="000000" w:themeColor="text1"/>
                <w:szCs w:val="20"/>
                <w:lang w:eastAsia="en-US"/>
              </w:rPr>
            </w:pPr>
            <w:r w:rsidRPr="00815460">
              <w:rPr>
                <w:rFonts w:ascii="Arial" w:eastAsiaTheme="minorHAnsi" w:hAnsi="Arial" w:cs="Arial"/>
                <w:color w:val="000000" w:themeColor="text1"/>
                <w:szCs w:val="20"/>
                <w:lang w:eastAsia="en-US"/>
              </w:rPr>
              <w:t>« L’élève est capable de :</w:t>
            </w:r>
          </w:p>
          <w:p w14:paraId="30162312" w14:textId="77777777" w:rsidR="0032336D" w:rsidRPr="00815460" w:rsidRDefault="0032336D" w:rsidP="008E07C3">
            <w:pPr>
              <w:shd w:val="clear" w:color="auto" w:fill="FFFFFF" w:themeFill="background1"/>
              <w:spacing w:line="276" w:lineRule="auto"/>
              <w:rPr>
                <w:rFonts w:ascii="Arial" w:hAnsi="Arial" w:cs="Arial"/>
                <w:b/>
                <w:color w:val="0070C0"/>
              </w:rPr>
            </w:pPr>
            <w:r w:rsidRPr="00815460">
              <w:rPr>
                <w:rFonts w:ascii="Arial" w:hAnsi="Arial" w:cs="Arial"/>
                <w:color w:val="000000" w:themeColor="text1"/>
              </w:rPr>
              <w:t>-</w:t>
            </w:r>
            <w:r w:rsidRPr="00815460">
              <w:rPr>
                <w:rFonts w:ascii="Arial" w:eastAsiaTheme="minorHAnsi" w:hAnsi="Arial" w:cs="Arial"/>
                <w:color w:val="000000" w:themeColor="text1"/>
                <w:szCs w:val="22"/>
                <w:lang w:eastAsia="en-US"/>
              </w:rPr>
              <w:t xml:space="preserve"> </w:t>
            </w:r>
            <w:r w:rsidR="008E07C3" w:rsidRPr="00815460">
              <w:rPr>
                <w:rFonts w:ascii="Arial" w:eastAsiaTheme="minorHAnsi" w:hAnsi="Arial" w:cs="Arial"/>
                <w:szCs w:val="22"/>
                <w:lang w:eastAsia="en-US"/>
              </w:rPr>
              <w:t xml:space="preserve">Appliquer des règles élémentaires d’hygiène. </w:t>
            </w:r>
            <w:r w:rsidRPr="00815460">
              <w:rPr>
                <w:rFonts w:ascii="Arial" w:eastAsiaTheme="minorHAnsi" w:hAnsi="Arial" w:cs="Arial"/>
                <w:szCs w:val="22"/>
                <w:lang w:eastAsia="en-US"/>
              </w:rPr>
              <w:t>»</w:t>
            </w:r>
          </w:p>
        </w:tc>
      </w:tr>
      <w:tr w:rsidR="006B57E9" w:rsidRPr="0045775B" w14:paraId="3E569DE3" w14:textId="77777777" w:rsidTr="00F428E2">
        <w:tblPrEx>
          <w:tblLook w:val="00A0" w:firstRow="1" w:lastRow="0" w:firstColumn="1" w:lastColumn="0" w:noHBand="0" w:noVBand="0"/>
        </w:tblPrEx>
        <w:trPr>
          <w:trHeight w:val="453"/>
        </w:trPr>
        <w:tc>
          <w:tcPr>
            <w:tcW w:w="14567" w:type="dxa"/>
            <w:gridSpan w:val="5"/>
            <w:shd w:val="clear" w:color="auto" w:fill="95B3D7" w:themeFill="accent1" w:themeFillTint="99"/>
          </w:tcPr>
          <w:p w14:paraId="7268ECF0" w14:textId="77777777" w:rsidR="006B57E9" w:rsidRPr="00F428E2" w:rsidRDefault="00467039" w:rsidP="00417DD3">
            <w:pPr>
              <w:spacing w:before="80" w:after="80" w:line="276" w:lineRule="auto"/>
              <w:jc w:val="center"/>
              <w:rPr>
                <w:rFonts w:ascii="Kristen ITC" w:hAnsi="Kristen ITC"/>
                <w:color w:val="FFFFFF" w:themeColor="background1"/>
                <w:sz w:val="28"/>
              </w:rPr>
            </w:pPr>
            <w:r>
              <w:br w:type="page"/>
            </w:r>
            <w:r w:rsidR="0032336D">
              <w:br w:type="page"/>
            </w:r>
            <w:r w:rsidR="006B57E9" w:rsidRPr="00F428E2">
              <w:rPr>
                <w:rFonts w:ascii="Kristen ITC" w:hAnsi="Kristen ITC"/>
                <w:color w:val="FFFFFF" w:themeColor="background1"/>
                <w:sz w:val="28"/>
                <w:shd w:val="clear" w:color="auto" w:fill="95B3D7" w:themeFill="accent1" w:themeFillTint="99"/>
              </w:rPr>
              <w:t>Point d’entrée des programmes</w:t>
            </w:r>
            <w:r w:rsidR="004B6901" w:rsidRPr="00F428E2">
              <w:rPr>
                <w:rFonts w:ascii="Kristen ITC" w:hAnsi="Kristen ITC"/>
                <w:color w:val="FFFFFF" w:themeColor="background1"/>
                <w:sz w:val="28"/>
                <w:shd w:val="clear" w:color="auto" w:fill="95B3D7" w:themeFill="accent1" w:themeFillTint="99"/>
              </w:rPr>
              <w:t xml:space="preserve"> de 2008</w:t>
            </w:r>
          </w:p>
        </w:tc>
      </w:tr>
      <w:tr w:rsidR="006B57E9" w:rsidRPr="008E4273" w14:paraId="0902CA94" w14:textId="77777777" w:rsidTr="00606CA9">
        <w:tblPrEx>
          <w:tblLook w:val="00A0" w:firstRow="1" w:lastRow="0" w:firstColumn="1" w:lastColumn="0" w:noHBand="0" w:noVBand="0"/>
        </w:tblPrEx>
        <w:tc>
          <w:tcPr>
            <w:tcW w:w="14567" w:type="dxa"/>
            <w:gridSpan w:val="5"/>
            <w:shd w:val="clear" w:color="auto" w:fill="auto"/>
          </w:tcPr>
          <w:p w14:paraId="1BF3DA1E" w14:textId="77777777" w:rsidR="008E07C3" w:rsidRDefault="008E07C3" w:rsidP="008E07C3">
            <w:pPr>
              <w:spacing w:before="80" w:line="276" w:lineRule="auto"/>
              <w:rPr>
                <w:rFonts w:ascii="Arial" w:eastAsiaTheme="minorHAnsi" w:hAnsi="Arial" w:cs="Arial"/>
                <w:b/>
                <w:bCs/>
                <w:lang w:eastAsia="en-US"/>
              </w:rPr>
            </w:pPr>
            <w:r w:rsidRPr="009A187D">
              <w:rPr>
                <w:rFonts w:ascii="Arial" w:eastAsiaTheme="minorHAnsi" w:hAnsi="Arial" w:cs="Arial"/>
                <w:b/>
                <w:bCs/>
                <w:lang w:eastAsia="en-US"/>
              </w:rPr>
              <w:t>Découvrir le monde du vivant, de la matière et des objets.</w:t>
            </w:r>
          </w:p>
          <w:p w14:paraId="750383C4" w14:textId="77777777" w:rsidR="00D46500" w:rsidRPr="00D46500" w:rsidRDefault="00D46500" w:rsidP="00012D8D">
            <w:pPr>
              <w:rPr>
                <w:rFonts w:ascii="Arial" w:eastAsiaTheme="minorHAnsi" w:hAnsi="Arial" w:cs="Arial"/>
                <w:bCs/>
                <w:lang w:eastAsia="en-US"/>
              </w:rPr>
            </w:pPr>
            <w:r w:rsidRPr="00D46500">
              <w:rPr>
                <w:rFonts w:ascii="Arial" w:eastAsiaTheme="minorHAnsi" w:hAnsi="Arial" w:cs="Arial"/>
                <w:bCs/>
                <w:lang w:eastAsia="en-US"/>
              </w:rPr>
              <w:t>Les élèves</w:t>
            </w:r>
            <w:r>
              <w:rPr>
                <w:rFonts w:ascii="Arial" w:eastAsiaTheme="minorHAnsi" w:hAnsi="Arial" w:cs="Arial"/>
                <w:bCs/>
                <w:lang w:eastAsia="en-US"/>
              </w:rPr>
              <w:t xml:space="preserve"> </w:t>
            </w:r>
            <w:r w:rsidRPr="00D46500">
              <w:rPr>
                <w:rFonts w:ascii="Arial" w:eastAsiaTheme="minorHAnsi" w:hAnsi="Arial" w:cs="Arial"/>
                <w:bCs/>
                <w:lang w:eastAsia="en-US"/>
              </w:rPr>
              <w:t>dépassent</w:t>
            </w:r>
            <w:r>
              <w:rPr>
                <w:rFonts w:ascii="Arial" w:eastAsiaTheme="minorHAnsi" w:hAnsi="Arial" w:cs="Arial"/>
                <w:bCs/>
                <w:lang w:eastAsia="en-US"/>
              </w:rPr>
              <w:t xml:space="preserve"> </w:t>
            </w:r>
            <w:r w:rsidRPr="00D46500">
              <w:rPr>
                <w:rFonts w:ascii="Arial" w:eastAsiaTheme="minorHAnsi" w:hAnsi="Arial" w:cs="Arial"/>
                <w:bCs/>
                <w:lang w:eastAsia="en-US"/>
              </w:rPr>
              <w:t>leurs représentations initiales en observant et en manipulant.</w:t>
            </w:r>
          </w:p>
          <w:p w14:paraId="22E2F25D" w14:textId="77777777" w:rsidR="008E07C3" w:rsidRPr="009A187D" w:rsidRDefault="008E07C3" w:rsidP="00012D8D">
            <w:pPr>
              <w:rPr>
                <w:rFonts w:ascii="Arial" w:eastAsiaTheme="minorHAnsi" w:hAnsi="Arial" w:cs="Arial"/>
                <w:bCs/>
                <w:lang w:eastAsia="en-US"/>
              </w:rPr>
            </w:pPr>
            <w:r w:rsidRPr="009A187D">
              <w:rPr>
                <w:rFonts w:ascii="Arial" w:eastAsiaTheme="minorHAnsi" w:hAnsi="Arial" w:cs="Arial"/>
                <w:bCs/>
                <w:lang w:eastAsia="en-US"/>
              </w:rPr>
              <w:t>Les élèves repèrent des caractéristiques du vivant : naissance, croissance et reproduction ; nutrition et régimes alimentaires des animaux. Ils apprennent quelques règles d’hygiène et de sécurité personnelles et collectives.</w:t>
            </w:r>
          </w:p>
          <w:p w14:paraId="77788C82" w14:textId="77777777" w:rsidR="006B57E9" w:rsidRPr="009A187D" w:rsidRDefault="008E07C3" w:rsidP="008E07C3">
            <w:pPr>
              <w:spacing w:line="276" w:lineRule="auto"/>
              <w:rPr>
                <w:rFonts w:ascii="Arial" w:eastAsiaTheme="minorHAnsi" w:hAnsi="Arial" w:cs="Arial"/>
                <w:b/>
                <w:bCs/>
                <w:lang w:eastAsia="en-US"/>
              </w:rPr>
            </w:pPr>
            <w:r w:rsidRPr="009A187D">
              <w:rPr>
                <w:rFonts w:ascii="Arial" w:eastAsiaTheme="minorHAnsi" w:hAnsi="Arial" w:cs="Arial"/>
                <w:b/>
                <w:bCs/>
                <w:lang w:eastAsia="en-US"/>
              </w:rPr>
              <w:t xml:space="preserve">Instruction civique et morale. </w:t>
            </w:r>
          </w:p>
          <w:p w14:paraId="66B3564E" w14:textId="77777777" w:rsidR="006B57E9" w:rsidRPr="008E4273" w:rsidRDefault="008E07C3" w:rsidP="00417DD3">
            <w:pPr>
              <w:spacing w:after="80" w:line="276" w:lineRule="auto"/>
              <w:rPr>
                <w:rFonts w:ascii="Arial" w:eastAsiaTheme="minorHAnsi" w:hAnsi="Arial" w:cs="Verdana"/>
                <w:sz w:val="22"/>
                <w:szCs w:val="22"/>
                <w:lang w:eastAsia="en-US"/>
              </w:rPr>
            </w:pPr>
            <w:r w:rsidRPr="009A187D">
              <w:rPr>
                <w:rFonts w:ascii="Arial" w:eastAsiaTheme="minorHAnsi" w:hAnsi="Arial" w:cs="Arial"/>
                <w:lang w:eastAsia="en-US"/>
              </w:rPr>
              <w:t>3. Ils reçoivent une éducation à la santé et à la sécurité.</w:t>
            </w:r>
          </w:p>
        </w:tc>
      </w:tr>
      <w:tr w:rsidR="00943705" w:rsidRPr="004E0132" w14:paraId="7A2D2DB4" w14:textId="77777777" w:rsidTr="00F428E2">
        <w:tc>
          <w:tcPr>
            <w:tcW w:w="14567" w:type="dxa"/>
            <w:gridSpan w:val="5"/>
            <w:shd w:val="clear" w:color="auto" w:fill="95B3D7" w:themeFill="accent1" w:themeFillTint="99"/>
          </w:tcPr>
          <w:p w14:paraId="4B2233E1" w14:textId="77777777" w:rsidR="00943705" w:rsidRPr="00F428E2" w:rsidRDefault="00943705" w:rsidP="00943705">
            <w:pPr>
              <w:pStyle w:val="Paragraphedeliste"/>
              <w:ind w:left="0"/>
              <w:jc w:val="center"/>
              <w:rPr>
                <w:rFonts w:ascii="Kristen ITC" w:hAnsi="Kristen ITC"/>
                <w:color w:val="FFFFFF" w:themeColor="background1"/>
                <w:sz w:val="28"/>
                <w:szCs w:val="28"/>
              </w:rPr>
            </w:pPr>
            <w:r w:rsidRPr="00F428E2">
              <w:rPr>
                <w:rFonts w:ascii="Kristen ITC" w:hAnsi="Kristen ITC"/>
                <w:color w:val="FFFFFF" w:themeColor="background1"/>
                <w:sz w:val="28"/>
                <w:szCs w:val="28"/>
              </w:rPr>
              <w:t>Bibliographie</w:t>
            </w:r>
          </w:p>
        </w:tc>
      </w:tr>
      <w:tr w:rsidR="00943705" w:rsidRPr="004E0132" w14:paraId="206619A4" w14:textId="77777777" w:rsidTr="00943705">
        <w:tc>
          <w:tcPr>
            <w:tcW w:w="14567" w:type="dxa"/>
            <w:gridSpan w:val="5"/>
            <w:shd w:val="clear" w:color="auto" w:fill="FFFFFF" w:themeFill="background1"/>
          </w:tcPr>
          <w:p w14:paraId="323F52F8" w14:textId="77777777" w:rsidR="00020B65" w:rsidRPr="009A187D" w:rsidRDefault="00020B65" w:rsidP="009A187D">
            <w:pPr>
              <w:spacing w:line="276" w:lineRule="auto"/>
              <w:rPr>
                <w:rFonts w:ascii="Arial" w:hAnsi="Arial" w:cs="Arial"/>
                <w:shd w:val="clear" w:color="auto" w:fill="FFFFFF"/>
              </w:rPr>
            </w:pPr>
            <w:r w:rsidRPr="009A187D">
              <w:rPr>
                <w:rStyle w:val="Accentuation"/>
                <w:rFonts w:ascii="Arial" w:hAnsi="Arial" w:cs="Arial"/>
                <w:shd w:val="clear" w:color="auto" w:fill="FFFFFF"/>
              </w:rPr>
              <w:t>Programmes d’enseignement de l’école élémentaire</w:t>
            </w:r>
            <w:r w:rsidRPr="009A187D">
              <w:rPr>
                <w:rFonts w:ascii="Arial" w:hAnsi="Arial" w:cs="Arial"/>
                <w:shd w:val="clear" w:color="auto" w:fill="FFFFFF"/>
              </w:rPr>
              <w:t xml:space="preserve">,  </w:t>
            </w:r>
            <w:r w:rsidRPr="009A187D">
              <w:rPr>
                <w:rFonts w:ascii="Arial" w:hAnsi="Arial" w:cs="Arial"/>
                <w:i/>
                <w:shd w:val="clear" w:color="auto" w:fill="FFFFFF"/>
              </w:rPr>
              <w:t>B.O. hors série n° 3 du 19 juin 2008</w:t>
            </w:r>
            <w:r w:rsidRPr="009A187D">
              <w:rPr>
                <w:rFonts w:ascii="Arial" w:hAnsi="Arial" w:cs="Arial"/>
                <w:shd w:val="clear" w:color="auto" w:fill="FFFFFF"/>
              </w:rPr>
              <w:t xml:space="preserve">, </w:t>
            </w:r>
            <w:r w:rsidR="003E53EA" w:rsidRPr="009A187D">
              <w:rPr>
                <w:rFonts w:ascii="Arial" w:hAnsi="Arial" w:cs="Arial"/>
                <w:shd w:val="clear" w:color="auto" w:fill="FFFFFF"/>
              </w:rPr>
              <w:t>SCEREN CRDP, 39</w:t>
            </w:r>
            <w:r w:rsidRPr="009A187D">
              <w:rPr>
                <w:rFonts w:ascii="Arial" w:hAnsi="Arial" w:cs="Arial"/>
                <w:shd w:val="clear" w:color="auto" w:fill="FFFFFF"/>
              </w:rPr>
              <w:t xml:space="preserve"> pages.</w:t>
            </w:r>
          </w:p>
          <w:p w14:paraId="425EC23F" w14:textId="77777777" w:rsidR="00020B65" w:rsidRPr="009A187D" w:rsidRDefault="003E53EA" w:rsidP="009A187D">
            <w:pPr>
              <w:spacing w:line="276" w:lineRule="auto"/>
              <w:rPr>
                <w:rStyle w:val="texte"/>
                <w:rFonts w:ascii="Arial" w:hAnsi="Arial" w:cs="Arial"/>
              </w:rPr>
            </w:pPr>
            <w:r w:rsidRPr="009A187D">
              <w:rPr>
                <w:rFonts w:ascii="Arial" w:hAnsi="Arial" w:cs="Arial"/>
                <w:i/>
              </w:rPr>
              <w:t>Socle commun de connaissances et de compétences</w:t>
            </w:r>
            <w:r w:rsidRPr="009A187D">
              <w:rPr>
                <w:rFonts w:ascii="Arial" w:hAnsi="Arial" w:cs="Arial"/>
              </w:rPr>
              <w:t> </w:t>
            </w:r>
            <w:r w:rsidRPr="009A187D">
              <w:rPr>
                <w:rFonts w:ascii="Arial" w:hAnsi="Arial" w:cs="Arial"/>
                <w:i/>
              </w:rPr>
              <w:t>: D. 122-1</w:t>
            </w:r>
            <w:r w:rsidRPr="009A187D">
              <w:rPr>
                <w:rFonts w:ascii="Arial" w:hAnsi="Arial" w:cs="Arial"/>
              </w:rPr>
              <w:t xml:space="preserve">, code de l'Éducation créé par le </w:t>
            </w:r>
            <w:r w:rsidR="00B438FF">
              <w:fldChar w:fldCharType="begin"/>
            </w:r>
            <w:r w:rsidR="00B438FF">
              <w:instrText xml:space="preserve"> HYPERLINK "http://www.education.gouv.fr/bo/2006/29/MENE0601554D.htm" \t "_blank" \o "Décret n° 2006-830 du 11-7-2006, nouvelle fenêtre" </w:instrText>
            </w:r>
            <w:r w:rsidR="00B438FF">
              <w:fldChar w:fldCharType="separate"/>
            </w:r>
            <w:r w:rsidRPr="009A187D">
              <w:rPr>
                <w:rFonts w:ascii="Arial" w:hAnsi="Arial" w:cs="Arial"/>
              </w:rPr>
              <w:t>décret n° 2006-830 du 11 juillet 2006</w:t>
            </w:r>
            <w:r w:rsidR="00B438FF">
              <w:rPr>
                <w:rFonts w:ascii="Arial" w:hAnsi="Arial" w:cs="Arial"/>
              </w:rPr>
              <w:fldChar w:fldCharType="end"/>
            </w:r>
            <w:r w:rsidR="00115A68" w:rsidRPr="009A187D">
              <w:rPr>
                <w:rFonts w:ascii="Arial" w:hAnsi="Arial" w:cs="Arial"/>
              </w:rPr>
              <w:t>.</w:t>
            </w:r>
          </w:p>
          <w:p w14:paraId="484EAFAC" w14:textId="77777777" w:rsidR="001D7153" w:rsidRPr="009A187D" w:rsidRDefault="001D7153" w:rsidP="009A187D">
            <w:pPr>
              <w:spacing w:after="80" w:line="276" w:lineRule="auto"/>
              <w:rPr>
                <w:rFonts w:ascii="Arial" w:hAnsi="Arial" w:cs="Arial"/>
                <w:shd w:val="clear" w:color="auto" w:fill="FFFFFF"/>
              </w:rPr>
            </w:pPr>
            <w:r w:rsidRPr="009A187D">
              <w:rPr>
                <w:rFonts w:ascii="Arial" w:hAnsi="Arial" w:cs="Arial"/>
                <w:shd w:val="clear" w:color="auto" w:fill="FFFFFF"/>
              </w:rPr>
              <w:t>Circulaire n° 2010-38 du 16 mars 2010, BO n°11 du 18 mars 2010</w:t>
            </w:r>
          </w:p>
          <w:p w14:paraId="0DB62996" w14:textId="77777777" w:rsidR="009D40D6" w:rsidRPr="00943705" w:rsidRDefault="001D7153" w:rsidP="00F428E2">
            <w:pPr>
              <w:spacing w:after="80" w:line="276" w:lineRule="auto"/>
              <w:rPr>
                <w:rFonts w:ascii="Arial" w:hAnsi="Arial"/>
                <w:color w:val="FFFFFF" w:themeColor="background1"/>
                <w:sz w:val="28"/>
                <w:szCs w:val="28"/>
              </w:rPr>
            </w:pPr>
            <w:r w:rsidRPr="009A187D">
              <w:rPr>
                <w:rStyle w:val="Accentuation"/>
                <w:rFonts w:ascii="Arial" w:hAnsi="Arial" w:cs="Arial"/>
              </w:rPr>
              <w:t>Enseigner l’expérimental en classe</w:t>
            </w:r>
            <w:r w:rsidR="003E53EA" w:rsidRPr="009A187D">
              <w:rPr>
                <w:rFonts w:ascii="Arial" w:hAnsi="Arial" w:cs="Arial"/>
                <w:shd w:val="clear" w:color="auto" w:fill="FFFFFF"/>
              </w:rPr>
              <w:t xml:space="preserve">,  </w:t>
            </w:r>
            <w:r w:rsidRPr="009A187D">
              <w:rPr>
                <w:rFonts w:ascii="Arial" w:hAnsi="Arial" w:cs="Arial"/>
                <w:shd w:val="clear" w:color="auto" w:fill="FFFFFF"/>
              </w:rPr>
              <w:t xml:space="preserve">Gérard DE VECHI, Hachette Education, </w:t>
            </w:r>
            <w:r w:rsidR="009D40D6" w:rsidRPr="009A187D">
              <w:rPr>
                <w:rFonts w:ascii="Arial" w:hAnsi="Arial" w:cs="Arial"/>
                <w:shd w:val="clear" w:color="auto" w:fill="FFFFFF"/>
              </w:rPr>
              <w:t>09/</w:t>
            </w:r>
            <w:r w:rsidR="003E53EA" w:rsidRPr="009A187D">
              <w:rPr>
                <w:rFonts w:ascii="Arial" w:hAnsi="Arial" w:cs="Arial"/>
                <w:shd w:val="clear" w:color="auto" w:fill="FFFFFF"/>
              </w:rPr>
              <w:t>200</w:t>
            </w:r>
            <w:r w:rsidR="009D40D6" w:rsidRPr="009A187D">
              <w:rPr>
                <w:rFonts w:ascii="Arial" w:hAnsi="Arial" w:cs="Arial"/>
                <w:shd w:val="clear" w:color="auto" w:fill="FFFFFF"/>
              </w:rPr>
              <w:t>6</w:t>
            </w:r>
            <w:r w:rsidR="003E53EA" w:rsidRPr="009A187D">
              <w:rPr>
                <w:rFonts w:ascii="Arial" w:hAnsi="Arial" w:cs="Arial"/>
                <w:shd w:val="clear" w:color="auto" w:fill="FFFFFF"/>
              </w:rPr>
              <w:t>.</w:t>
            </w:r>
          </w:p>
        </w:tc>
      </w:tr>
    </w:tbl>
    <w:p w14:paraId="07F25A42" w14:textId="77777777" w:rsidR="00262312" w:rsidRPr="00F52E61" w:rsidRDefault="00262312">
      <w:pPr>
        <w:rPr>
          <w:sz w:val="2"/>
          <w:szCs w:val="2"/>
        </w:rPr>
      </w:pPr>
      <w:r>
        <w:br w:type="page"/>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3734"/>
        <w:gridCol w:w="5694"/>
        <w:gridCol w:w="3831"/>
      </w:tblGrid>
      <w:tr w:rsidR="009A56EE" w:rsidRPr="002D7D87" w14:paraId="0E367316" w14:textId="77777777" w:rsidTr="00F428E2">
        <w:tc>
          <w:tcPr>
            <w:tcW w:w="5000" w:type="pct"/>
            <w:gridSpan w:val="4"/>
            <w:shd w:val="clear" w:color="auto" w:fill="365F91" w:themeFill="accent1" w:themeFillShade="BF"/>
          </w:tcPr>
          <w:p w14:paraId="777D59DC" w14:textId="77777777" w:rsidR="008E07C3" w:rsidRPr="00F428E2" w:rsidRDefault="008E07C3" w:rsidP="008E07C3">
            <w:pPr>
              <w:widowControl w:val="0"/>
              <w:spacing w:before="80"/>
              <w:jc w:val="center"/>
              <w:rPr>
                <w:rFonts w:ascii="Kristen ITC" w:hAnsi="Kristen ITC" w:cs="Arial"/>
                <w:color w:val="FFFFFF" w:themeColor="background1"/>
                <w:sz w:val="28"/>
                <w:szCs w:val="28"/>
              </w:rPr>
            </w:pPr>
            <w:r w:rsidRPr="00F428E2">
              <w:rPr>
                <w:rFonts w:ascii="Kristen ITC" w:hAnsi="Kristen ITC" w:cs="Arial"/>
                <w:color w:val="FFFFFF" w:themeColor="background1"/>
                <w:sz w:val="28"/>
                <w:szCs w:val="28"/>
              </w:rPr>
              <w:lastRenderedPageBreak/>
              <w:t>Séquence d’apprentissage</w:t>
            </w:r>
          </w:p>
          <w:p w14:paraId="1EED3C7E" w14:textId="77777777" w:rsidR="009A56EE" w:rsidRPr="008E07C3" w:rsidRDefault="008E07C3" w:rsidP="008E07C3">
            <w:pPr>
              <w:jc w:val="center"/>
              <w:rPr>
                <w:rFonts w:ascii="Arial" w:hAnsi="Arial"/>
                <w:b/>
                <w:sz w:val="22"/>
              </w:rPr>
            </w:pPr>
            <w:r w:rsidRPr="00F428E2">
              <w:rPr>
                <w:rFonts w:ascii="Kristen ITC" w:hAnsi="Kristen ITC" w:cs="Arial"/>
                <w:b/>
                <w:smallCaps/>
                <w:color w:val="FFFFFF" w:themeColor="background1"/>
                <w:sz w:val="28"/>
                <w:szCs w:val="28"/>
              </w:rPr>
              <w:t>Découverte du monde du vivant : l’alimentation</w:t>
            </w:r>
          </w:p>
        </w:tc>
      </w:tr>
      <w:tr w:rsidR="009C3E61" w:rsidRPr="002D7D87" w14:paraId="1DB6F0BB" w14:textId="77777777" w:rsidTr="00F428E2">
        <w:tc>
          <w:tcPr>
            <w:tcW w:w="490" w:type="pct"/>
            <w:shd w:val="clear" w:color="auto" w:fill="95B3D7" w:themeFill="accent1" w:themeFillTint="99"/>
          </w:tcPr>
          <w:p w14:paraId="59E9C724" w14:textId="77777777" w:rsidR="006B57E9" w:rsidRPr="009E0019" w:rsidRDefault="002D7D87" w:rsidP="009E0019">
            <w:pPr>
              <w:spacing w:before="120" w:after="120"/>
              <w:jc w:val="center"/>
              <w:rPr>
                <w:rFonts w:ascii="Arial" w:hAnsi="Arial"/>
                <w:b/>
              </w:rPr>
            </w:pPr>
            <w:r w:rsidRPr="009E0019">
              <w:rPr>
                <w:rFonts w:ascii="Arial" w:hAnsi="Arial"/>
                <w:b/>
              </w:rPr>
              <w:t>Séance</w:t>
            </w:r>
            <w:r w:rsidR="00D16536">
              <w:rPr>
                <w:rFonts w:ascii="Arial" w:hAnsi="Arial"/>
                <w:b/>
              </w:rPr>
              <w:t>s</w:t>
            </w:r>
          </w:p>
        </w:tc>
        <w:tc>
          <w:tcPr>
            <w:tcW w:w="1270" w:type="pct"/>
            <w:shd w:val="clear" w:color="auto" w:fill="95B3D7" w:themeFill="accent1" w:themeFillTint="99"/>
          </w:tcPr>
          <w:p w14:paraId="78899A19" w14:textId="77777777" w:rsidR="006B57E9" w:rsidRPr="009E0019" w:rsidRDefault="004C7D8B" w:rsidP="009E0019">
            <w:pPr>
              <w:spacing w:before="120" w:after="120"/>
              <w:jc w:val="center"/>
              <w:rPr>
                <w:rFonts w:ascii="Arial" w:hAnsi="Arial"/>
                <w:b/>
              </w:rPr>
            </w:pPr>
            <w:r>
              <w:rPr>
                <w:rFonts w:ascii="Arial" w:hAnsi="Arial"/>
                <w:b/>
              </w:rPr>
              <w:t>Titre,</w:t>
            </w:r>
            <w:r w:rsidR="00976804">
              <w:rPr>
                <w:rFonts w:ascii="Arial" w:hAnsi="Arial"/>
                <w:b/>
              </w:rPr>
              <w:t xml:space="preserve"> </w:t>
            </w:r>
            <w:r>
              <w:rPr>
                <w:rFonts w:ascii="Arial" w:hAnsi="Arial"/>
                <w:b/>
              </w:rPr>
              <w:t>o</w:t>
            </w:r>
            <w:r w:rsidR="006B57E9" w:rsidRPr="009E0019">
              <w:rPr>
                <w:rFonts w:ascii="Arial" w:hAnsi="Arial"/>
                <w:b/>
              </w:rPr>
              <w:t>bjectifs spécifiques</w:t>
            </w:r>
          </w:p>
        </w:tc>
        <w:tc>
          <w:tcPr>
            <w:tcW w:w="1937" w:type="pct"/>
            <w:shd w:val="clear" w:color="auto" w:fill="95B3D7" w:themeFill="accent1" w:themeFillTint="99"/>
          </w:tcPr>
          <w:p w14:paraId="51E9B21C" w14:textId="77777777" w:rsidR="006B57E9" w:rsidRPr="009E0019" w:rsidRDefault="006B57E9" w:rsidP="009E0019">
            <w:pPr>
              <w:spacing w:before="120" w:after="120"/>
              <w:jc w:val="center"/>
              <w:rPr>
                <w:rFonts w:ascii="Arial" w:hAnsi="Arial"/>
                <w:b/>
              </w:rPr>
            </w:pPr>
            <w:r w:rsidRPr="009E0019">
              <w:rPr>
                <w:rFonts w:ascii="Arial" w:hAnsi="Arial"/>
                <w:b/>
              </w:rPr>
              <w:t>Contenus</w:t>
            </w:r>
          </w:p>
        </w:tc>
        <w:tc>
          <w:tcPr>
            <w:tcW w:w="1303" w:type="pct"/>
            <w:shd w:val="clear" w:color="auto" w:fill="95B3D7" w:themeFill="accent1" w:themeFillTint="99"/>
          </w:tcPr>
          <w:p w14:paraId="0D62ADEC" w14:textId="77777777" w:rsidR="006B57E9" w:rsidRPr="009E0019" w:rsidRDefault="006B57E9" w:rsidP="009E0019">
            <w:pPr>
              <w:spacing w:before="120" w:after="120"/>
              <w:jc w:val="center"/>
              <w:rPr>
                <w:rFonts w:ascii="Arial" w:hAnsi="Arial"/>
                <w:b/>
              </w:rPr>
            </w:pPr>
            <w:r w:rsidRPr="009E0019">
              <w:rPr>
                <w:rFonts w:ascii="Arial" w:hAnsi="Arial"/>
                <w:b/>
              </w:rPr>
              <w:t>Critères de réussite</w:t>
            </w:r>
            <w:r w:rsidR="004C7D8B">
              <w:rPr>
                <w:rFonts w:ascii="Arial" w:hAnsi="Arial"/>
                <w:b/>
              </w:rPr>
              <w:t>, bilan</w:t>
            </w:r>
          </w:p>
        </w:tc>
      </w:tr>
      <w:tr w:rsidR="009E0019" w:rsidRPr="002D7D87" w14:paraId="10573827" w14:textId="77777777" w:rsidTr="00202292">
        <w:tc>
          <w:tcPr>
            <w:tcW w:w="490" w:type="pct"/>
            <w:shd w:val="clear" w:color="auto" w:fill="auto"/>
          </w:tcPr>
          <w:p w14:paraId="0E3E000B" w14:textId="77777777" w:rsidR="009E0019" w:rsidRPr="009E0019" w:rsidRDefault="009E0019" w:rsidP="00F540A1">
            <w:pPr>
              <w:jc w:val="center"/>
              <w:rPr>
                <w:rFonts w:ascii="Arial" w:hAnsi="Arial"/>
                <w:b/>
                <w:sz w:val="32"/>
                <w:szCs w:val="32"/>
              </w:rPr>
            </w:pPr>
            <w:r w:rsidRPr="009E0019">
              <w:rPr>
                <w:rFonts w:ascii="Arial" w:hAnsi="Arial"/>
                <w:sz w:val="32"/>
                <w:szCs w:val="32"/>
              </w:rPr>
              <w:sym w:font="Wingdings" w:char="F081"/>
            </w:r>
          </w:p>
          <w:p w14:paraId="7B944BC2" w14:textId="77777777" w:rsidR="009E0019" w:rsidRPr="009E0019" w:rsidRDefault="009E0019" w:rsidP="00F540A1">
            <w:pPr>
              <w:jc w:val="center"/>
              <w:rPr>
                <w:rFonts w:ascii="Arial" w:hAnsi="Arial"/>
              </w:rPr>
            </w:pPr>
            <w:r w:rsidRPr="009E0019">
              <w:rPr>
                <w:rFonts w:ascii="Arial" w:hAnsi="Arial"/>
                <w:sz w:val="28"/>
                <w:szCs w:val="28"/>
              </w:rPr>
              <w:sym w:font="Wingdings" w:char="F0BD"/>
            </w:r>
            <w:r>
              <w:rPr>
                <w:rFonts w:ascii="Arial" w:hAnsi="Arial"/>
              </w:rPr>
              <w:t xml:space="preserve"> </w:t>
            </w:r>
            <w:r w:rsidRPr="009E0019">
              <w:rPr>
                <w:rFonts w:ascii="Arial" w:hAnsi="Arial"/>
              </w:rPr>
              <w:t>40 min</w:t>
            </w:r>
          </w:p>
          <w:p w14:paraId="032B404D" w14:textId="77777777" w:rsidR="009E0019" w:rsidRPr="009E0019" w:rsidRDefault="009E0019" w:rsidP="00F540A1">
            <w:pPr>
              <w:jc w:val="center"/>
              <w:rPr>
                <w:rFonts w:ascii="Arial" w:hAnsi="Arial"/>
              </w:rPr>
            </w:pPr>
          </w:p>
        </w:tc>
        <w:tc>
          <w:tcPr>
            <w:tcW w:w="1270" w:type="pct"/>
            <w:shd w:val="clear" w:color="auto" w:fill="auto"/>
          </w:tcPr>
          <w:p w14:paraId="2D4E6FF6" w14:textId="77777777" w:rsidR="009E0019" w:rsidRDefault="008E07C3" w:rsidP="00C9104F">
            <w:pPr>
              <w:pStyle w:val="Paragraphedeliste"/>
              <w:numPr>
                <w:ilvl w:val="0"/>
                <w:numId w:val="19"/>
              </w:numPr>
              <w:spacing w:before="120" w:line="276" w:lineRule="auto"/>
              <w:ind w:left="402" w:hanging="357"/>
              <w:rPr>
                <w:rFonts w:ascii="Arial" w:hAnsi="Arial"/>
                <w:b/>
              </w:rPr>
            </w:pPr>
            <w:r w:rsidRPr="009D40D6">
              <w:rPr>
                <w:rFonts w:ascii="Arial" w:hAnsi="Arial"/>
                <w:b/>
              </w:rPr>
              <w:t>Situation de départ : fabrication du jus de pommes</w:t>
            </w:r>
          </w:p>
          <w:p w14:paraId="352A0DBB" w14:textId="77777777" w:rsidR="00017393" w:rsidRPr="009D40D6" w:rsidRDefault="00017393" w:rsidP="00017393">
            <w:pPr>
              <w:pStyle w:val="Paragraphedeliste"/>
              <w:spacing w:before="120" w:line="276" w:lineRule="auto"/>
              <w:ind w:left="402"/>
              <w:rPr>
                <w:rFonts w:ascii="Arial" w:hAnsi="Arial"/>
                <w:b/>
              </w:rPr>
            </w:pPr>
          </w:p>
          <w:p w14:paraId="295D95DA" w14:textId="77777777" w:rsidR="00596464" w:rsidRPr="00596464" w:rsidRDefault="009D40D6" w:rsidP="00C9104F">
            <w:pPr>
              <w:pStyle w:val="Paragraphedeliste"/>
              <w:numPr>
                <w:ilvl w:val="0"/>
                <w:numId w:val="22"/>
              </w:numPr>
              <w:spacing w:before="120" w:line="276" w:lineRule="auto"/>
              <w:ind w:left="714" w:hanging="357"/>
              <w:rPr>
                <w:rFonts w:ascii="Arial" w:hAnsi="Arial"/>
                <w:i/>
              </w:rPr>
            </w:pPr>
            <w:r>
              <w:rPr>
                <w:rFonts w:ascii="Arial" w:hAnsi="Arial"/>
                <w:i/>
              </w:rPr>
              <w:t>Objectif</w:t>
            </w:r>
            <w:r w:rsidR="00596464">
              <w:rPr>
                <w:rFonts w:ascii="Arial" w:hAnsi="Arial"/>
                <w:i/>
              </w:rPr>
              <w:t xml:space="preserve"> : </w:t>
            </w:r>
          </w:p>
          <w:p w14:paraId="064A9AA6" w14:textId="77777777" w:rsidR="00596464" w:rsidRPr="000508B4" w:rsidRDefault="009D40D6" w:rsidP="00F80262">
            <w:pPr>
              <w:spacing w:after="60" w:line="276" w:lineRule="auto"/>
              <w:ind w:left="119"/>
              <w:rPr>
                <w:rFonts w:ascii="Arial" w:hAnsi="Arial"/>
              </w:rPr>
            </w:pPr>
            <w:r>
              <w:rPr>
                <w:rFonts w:ascii="Arial" w:hAnsi="Arial"/>
                <w:i/>
                <w:szCs w:val="28"/>
              </w:rPr>
              <w:t xml:space="preserve">Respecter une consigne « mode d’emploi » et s’approprier des outils nouveaux pour une tâche définie. </w:t>
            </w:r>
          </w:p>
        </w:tc>
        <w:tc>
          <w:tcPr>
            <w:tcW w:w="1937" w:type="pct"/>
            <w:shd w:val="clear" w:color="auto" w:fill="auto"/>
          </w:tcPr>
          <w:p w14:paraId="771B8C99" w14:textId="77777777" w:rsidR="009E0019" w:rsidRPr="00E74910" w:rsidRDefault="009E0019" w:rsidP="007F4D29">
            <w:pPr>
              <w:spacing w:before="120"/>
              <w:rPr>
                <w:rFonts w:ascii="Arial" w:hAnsi="Arial"/>
                <w:b/>
              </w:rPr>
            </w:pPr>
            <w:r w:rsidRPr="00E74910">
              <w:rPr>
                <w:rFonts w:ascii="Arial" w:hAnsi="Arial"/>
                <w:b/>
              </w:rPr>
              <w:t xml:space="preserve">Observation </w:t>
            </w:r>
          </w:p>
          <w:p w14:paraId="76EDAF8E" w14:textId="77777777" w:rsidR="009E0019" w:rsidRPr="00E74910" w:rsidRDefault="009E0019" w:rsidP="007F4D29">
            <w:pPr>
              <w:rPr>
                <w:rFonts w:ascii="Arial" w:hAnsi="Arial"/>
              </w:rPr>
            </w:pPr>
            <w:r w:rsidRPr="00E74910">
              <w:rPr>
                <w:rFonts w:ascii="Arial" w:hAnsi="Arial"/>
              </w:rPr>
              <w:t xml:space="preserve">A partir </w:t>
            </w:r>
            <w:r w:rsidR="009D40D6">
              <w:rPr>
                <w:rFonts w:ascii="Arial" w:hAnsi="Arial"/>
              </w:rPr>
              <w:t xml:space="preserve">des anciens instruments proposés (pressoir, tranche pomme…), déduire un mode de fabrication du jus de pomme. </w:t>
            </w:r>
          </w:p>
          <w:p w14:paraId="1774E308" w14:textId="77777777" w:rsidR="00F6555B" w:rsidRPr="00E74910" w:rsidRDefault="009D40D6" w:rsidP="007F4D29">
            <w:pPr>
              <w:spacing w:before="120"/>
              <w:rPr>
                <w:rFonts w:ascii="Arial" w:hAnsi="Arial"/>
                <w:b/>
              </w:rPr>
            </w:pPr>
            <w:r>
              <w:rPr>
                <w:rFonts w:ascii="Arial" w:hAnsi="Arial"/>
                <w:b/>
              </w:rPr>
              <w:t>Manipulation</w:t>
            </w:r>
          </w:p>
          <w:p w14:paraId="7A367AE7" w14:textId="77777777" w:rsidR="00F6555B" w:rsidRDefault="009D40D6" w:rsidP="007F4D29">
            <w:pPr>
              <w:rPr>
                <w:rFonts w:ascii="Arial" w:hAnsi="Arial"/>
              </w:rPr>
            </w:pPr>
            <w:r>
              <w:rPr>
                <w:rFonts w:ascii="Arial" w:hAnsi="Arial"/>
              </w:rPr>
              <w:t xml:space="preserve">Utilisation des outils en suivant les consignes, observation des différentes phases, des résultats intermédiaires, du résultat final. </w:t>
            </w:r>
          </w:p>
          <w:p w14:paraId="1715D752" w14:textId="77777777" w:rsidR="009E0019" w:rsidRPr="009E0019" w:rsidRDefault="009E0019" w:rsidP="007F4D29">
            <w:pPr>
              <w:spacing w:before="120"/>
              <w:rPr>
                <w:rFonts w:ascii="Arial" w:hAnsi="Arial"/>
                <w:b/>
              </w:rPr>
            </w:pPr>
            <w:r w:rsidRPr="00E74910">
              <w:rPr>
                <w:rFonts w:ascii="Arial" w:hAnsi="Arial"/>
                <w:i/>
              </w:rPr>
              <w:t xml:space="preserve">Principales tâches demandées aux élèves : observer, </w:t>
            </w:r>
            <w:r w:rsidR="009D40D6">
              <w:rPr>
                <w:rFonts w:ascii="Arial" w:hAnsi="Arial"/>
                <w:i/>
              </w:rPr>
              <w:t>essay</w:t>
            </w:r>
            <w:r w:rsidRPr="00E74910">
              <w:rPr>
                <w:rFonts w:ascii="Arial" w:hAnsi="Arial"/>
                <w:i/>
              </w:rPr>
              <w:t xml:space="preserve">er, </w:t>
            </w:r>
            <w:r w:rsidR="009D40D6">
              <w:rPr>
                <w:rFonts w:ascii="Arial" w:hAnsi="Arial"/>
                <w:i/>
              </w:rPr>
              <w:t>comprendre</w:t>
            </w:r>
            <w:r w:rsidRPr="00E74910">
              <w:rPr>
                <w:rFonts w:ascii="Arial" w:hAnsi="Arial"/>
                <w:i/>
              </w:rPr>
              <w:t>,</w:t>
            </w:r>
            <w:r w:rsidR="00E4381E">
              <w:rPr>
                <w:rFonts w:ascii="Arial" w:hAnsi="Arial"/>
                <w:i/>
              </w:rPr>
              <w:t xml:space="preserve"> </w:t>
            </w:r>
            <w:r w:rsidR="009D40D6">
              <w:rPr>
                <w:rFonts w:ascii="Arial" w:hAnsi="Arial"/>
                <w:i/>
              </w:rPr>
              <w:t>appliquer</w:t>
            </w:r>
            <w:r w:rsidR="000508B4">
              <w:rPr>
                <w:rFonts w:ascii="Arial" w:hAnsi="Arial"/>
                <w:i/>
              </w:rPr>
              <w:t>.</w:t>
            </w:r>
            <w:r w:rsidRPr="009E0019">
              <w:rPr>
                <w:rFonts w:ascii="Arial" w:hAnsi="Arial"/>
                <w:i/>
              </w:rPr>
              <w:t xml:space="preserve"> </w:t>
            </w:r>
          </w:p>
        </w:tc>
        <w:tc>
          <w:tcPr>
            <w:tcW w:w="1303" w:type="pct"/>
            <w:shd w:val="clear" w:color="auto" w:fill="auto"/>
          </w:tcPr>
          <w:p w14:paraId="3BF231BE" w14:textId="77777777" w:rsidR="009E0019" w:rsidRPr="00405C35" w:rsidRDefault="009D40D6" w:rsidP="00C9104F">
            <w:pPr>
              <w:pStyle w:val="Paragraphedeliste"/>
              <w:numPr>
                <w:ilvl w:val="0"/>
                <w:numId w:val="24"/>
              </w:numPr>
              <w:spacing w:before="120" w:line="276" w:lineRule="auto"/>
              <w:ind w:left="470" w:hanging="357"/>
              <w:rPr>
                <w:rFonts w:ascii="Arial" w:hAnsi="Arial"/>
                <w:szCs w:val="22"/>
              </w:rPr>
            </w:pPr>
            <w:r>
              <w:rPr>
                <w:rFonts w:ascii="Arial" w:hAnsi="Arial"/>
                <w:szCs w:val="22"/>
              </w:rPr>
              <w:t xml:space="preserve">Prédire l’utilisation des outils. </w:t>
            </w:r>
          </w:p>
          <w:p w14:paraId="556B0E67" w14:textId="77777777" w:rsidR="00405C35" w:rsidRPr="004C7D8B" w:rsidRDefault="009D40D6" w:rsidP="00C9104F">
            <w:pPr>
              <w:pStyle w:val="Paragraphedeliste"/>
              <w:numPr>
                <w:ilvl w:val="0"/>
                <w:numId w:val="24"/>
              </w:numPr>
              <w:spacing w:before="120" w:line="276" w:lineRule="auto"/>
              <w:ind w:left="473"/>
              <w:rPr>
                <w:rFonts w:ascii="Arial" w:hAnsi="Arial"/>
              </w:rPr>
            </w:pPr>
            <w:r>
              <w:rPr>
                <w:rFonts w:ascii="Arial" w:hAnsi="Arial"/>
                <w:szCs w:val="22"/>
              </w:rPr>
              <w:t>Utiliser correctement les outils</w:t>
            </w:r>
            <w:r w:rsidR="00115A68">
              <w:rPr>
                <w:rFonts w:ascii="Arial" w:hAnsi="Arial"/>
                <w:i/>
                <w:szCs w:val="22"/>
              </w:rPr>
              <w:t>.</w:t>
            </w:r>
          </w:p>
          <w:p w14:paraId="07147118" w14:textId="77777777" w:rsidR="004C7D8B" w:rsidRDefault="00976804" w:rsidP="004C7D8B">
            <w:pPr>
              <w:spacing w:before="120" w:line="276" w:lineRule="auto"/>
              <w:ind w:left="113"/>
              <w:rPr>
                <w:rFonts w:ascii="Arial" w:hAnsi="Arial"/>
                <w:sz w:val="20"/>
              </w:rPr>
            </w:pPr>
            <w:r>
              <w:rPr>
                <w:rFonts w:ascii="Arial" w:hAnsi="Arial"/>
                <w:sz w:val="20"/>
              </w:rPr>
              <w:t xml:space="preserve">Situation initiale très motivante pour les élèves, qui ont été acteurs, qui ont goûté leur jus. </w:t>
            </w:r>
          </w:p>
          <w:p w14:paraId="364359DF" w14:textId="77777777" w:rsidR="00976804" w:rsidRPr="00976804" w:rsidRDefault="00976804" w:rsidP="004C7D8B">
            <w:pPr>
              <w:spacing w:before="120" w:line="276" w:lineRule="auto"/>
              <w:ind w:left="113"/>
              <w:rPr>
                <w:rFonts w:ascii="Arial" w:hAnsi="Arial"/>
                <w:sz w:val="20"/>
              </w:rPr>
            </w:pPr>
            <w:r>
              <w:rPr>
                <w:rFonts w:ascii="Arial" w:hAnsi="Arial"/>
                <w:sz w:val="20"/>
              </w:rPr>
              <w:t xml:space="preserve">Il faudra reprendre avec eux les différentes étapes, par exemple à partir des photos. </w:t>
            </w:r>
          </w:p>
          <w:p w14:paraId="50DB83AC" w14:textId="77777777" w:rsidR="004C7D8B" w:rsidRPr="004C7D8B" w:rsidRDefault="004C7D8B" w:rsidP="004C7D8B">
            <w:pPr>
              <w:spacing w:before="120" w:line="276" w:lineRule="auto"/>
              <w:ind w:left="113"/>
              <w:rPr>
                <w:rFonts w:ascii="Arial" w:hAnsi="Arial"/>
              </w:rPr>
            </w:pPr>
          </w:p>
        </w:tc>
      </w:tr>
      <w:tr w:rsidR="009C3E61" w:rsidRPr="002D7D87" w14:paraId="25025F3B" w14:textId="77777777" w:rsidTr="009D40D6">
        <w:tc>
          <w:tcPr>
            <w:tcW w:w="490" w:type="pct"/>
            <w:shd w:val="clear" w:color="auto" w:fill="FFFFFF" w:themeFill="background1"/>
          </w:tcPr>
          <w:p w14:paraId="7D11DB66" w14:textId="77777777" w:rsidR="009B4A83" w:rsidRPr="00E74910" w:rsidRDefault="009E0019" w:rsidP="00F540A1">
            <w:pPr>
              <w:jc w:val="center"/>
              <w:rPr>
                <w:rFonts w:ascii="Arial" w:hAnsi="Arial"/>
                <w:sz w:val="32"/>
                <w:szCs w:val="32"/>
              </w:rPr>
            </w:pPr>
            <w:r w:rsidRPr="00E74910">
              <w:rPr>
                <w:rFonts w:ascii="Arial" w:hAnsi="Arial"/>
                <w:sz w:val="32"/>
                <w:szCs w:val="32"/>
              </w:rPr>
              <w:sym w:font="Wingdings" w:char="F082"/>
            </w:r>
          </w:p>
          <w:p w14:paraId="311AD0D7" w14:textId="77777777" w:rsidR="00E74910" w:rsidRPr="009E0019" w:rsidRDefault="00E74910" w:rsidP="00E74910">
            <w:pPr>
              <w:jc w:val="center"/>
              <w:rPr>
                <w:rFonts w:ascii="Arial" w:hAnsi="Arial"/>
              </w:rPr>
            </w:pPr>
            <w:r w:rsidRPr="009E0019">
              <w:rPr>
                <w:rFonts w:ascii="Arial" w:hAnsi="Arial"/>
                <w:sz w:val="28"/>
                <w:szCs w:val="28"/>
              </w:rPr>
              <w:sym w:font="Wingdings" w:char="F0BD"/>
            </w:r>
            <w:r>
              <w:rPr>
                <w:rFonts w:ascii="Arial" w:hAnsi="Arial"/>
              </w:rPr>
              <w:t xml:space="preserve"> </w:t>
            </w:r>
            <w:r w:rsidR="00017393">
              <w:rPr>
                <w:rFonts w:ascii="Arial" w:hAnsi="Arial"/>
              </w:rPr>
              <w:t>40</w:t>
            </w:r>
            <w:r w:rsidRPr="009E0019">
              <w:rPr>
                <w:rFonts w:ascii="Arial" w:hAnsi="Arial"/>
              </w:rPr>
              <w:t xml:space="preserve"> min</w:t>
            </w:r>
          </w:p>
          <w:p w14:paraId="6CCA9A73" w14:textId="77777777" w:rsidR="00E74910" w:rsidRPr="009E0019" w:rsidRDefault="00E74910" w:rsidP="00F540A1">
            <w:pPr>
              <w:jc w:val="center"/>
              <w:rPr>
                <w:rFonts w:ascii="Arial" w:hAnsi="Arial"/>
              </w:rPr>
            </w:pPr>
          </w:p>
          <w:p w14:paraId="33941F85" w14:textId="77777777" w:rsidR="006B57E9" w:rsidRPr="009E0019" w:rsidRDefault="006B57E9" w:rsidP="00576298">
            <w:pPr>
              <w:jc w:val="center"/>
              <w:rPr>
                <w:rFonts w:ascii="Arial" w:hAnsi="Arial"/>
              </w:rPr>
            </w:pPr>
          </w:p>
        </w:tc>
        <w:tc>
          <w:tcPr>
            <w:tcW w:w="1270" w:type="pct"/>
            <w:shd w:val="clear" w:color="auto" w:fill="FFFFFF" w:themeFill="background1"/>
          </w:tcPr>
          <w:p w14:paraId="548A00F7" w14:textId="77777777" w:rsidR="00596464" w:rsidRPr="00C42EA4" w:rsidRDefault="00C42EA4" w:rsidP="00C9104F">
            <w:pPr>
              <w:pStyle w:val="Paragraphedeliste"/>
              <w:numPr>
                <w:ilvl w:val="0"/>
                <w:numId w:val="19"/>
              </w:numPr>
              <w:spacing w:before="120" w:line="276" w:lineRule="auto"/>
              <w:ind w:left="402" w:hanging="357"/>
              <w:rPr>
                <w:rFonts w:ascii="Arial" w:hAnsi="Arial"/>
                <w:b/>
              </w:rPr>
            </w:pPr>
            <w:r w:rsidRPr="00C42EA4">
              <w:rPr>
                <w:rFonts w:ascii="Arial" w:hAnsi="Arial"/>
                <w:b/>
              </w:rPr>
              <w:t xml:space="preserve">Conceptions initiales : qu’est-ce qu’une boisson sucrée ? </w:t>
            </w:r>
          </w:p>
          <w:p w14:paraId="4D53E0CA" w14:textId="77777777" w:rsidR="006B57E9" w:rsidRDefault="00C42EA4" w:rsidP="00C42EA4">
            <w:pPr>
              <w:tabs>
                <w:tab w:val="left" w:pos="1185"/>
              </w:tabs>
              <w:spacing w:line="276" w:lineRule="auto"/>
              <w:ind w:left="82"/>
              <w:rPr>
                <w:rFonts w:ascii="Arial" w:hAnsi="Arial"/>
              </w:rPr>
            </w:pPr>
            <w:r>
              <w:rPr>
                <w:rFonts w:ascii="Arial" w:hAnsi="Arial"/>
              </w:rPr>
              <w:tab/>
            </w:r>
          </w:p>
          <w:p w14:paraId="25E39627" w14:textId="77777777" w:rsidR="000508B4" w:rsidRPr="00596464" w:rsidRDefault="00164547" w:rsidP="00C9104F">
            <w:pPr>
              <w:pStyle w:val="Paragraphedeliste"/>
              <w:numPr>
                <w:ilvl w:val="0"/>
                <w:numId w:val="22"/>
              </w:numPr>
              <w:spacing w:line="276" w:lineRule="auto"/>
              <w:rPr>
                <w:rFonts w:ascii="Arial" w:hAnsi="Arial"/>
                <w:i/>
              </w:rPr>
            </w:pPr>
            <w:r>
              <w:rPr>
                <w:rFonts w:ascii="Arial" w:hAnsi="Arial"/>
                <w:i/>
              </w:rPr>
              <w:t>Objectif</w:t>
            </w:r>
            <w:r w:rsidR="000508B4">
              <w:rPr>
                <w:rFonts w:ascii="Arial" w:hAnsi="Arial"/>
                <w:i/>
              </w:rPr>
              <w:t xml:space="preserve"> : </w:t>
            </w:r>
          </w:p>
          <w:p w14:paraId="270417CF" w14:textId="77777777" w:rsidR="00596464" w:rsidRPr="009E0019" w:rsidRDefault="00164547" w:rsidP="00C9104F">
            <w:pPr>
              <w:spacing w:after="120" w:line="276" w:lineRule="auto"/>
              <w:ind w:left="79"/>
              <w:rPr>
                <w:rFonts w:ascii="Arial" w:hAnsi="Arial"/>
              </w:rPr>
            </w:pPr>
            <w:r>
              <w:rPr>
                <w:rFonts w:ascii="Arial" w:hAnsi="Arial"/>
                <w:i/>
                <w:szCs w:val="28"/>
              </w:rPr>
              <w:t xml:space="preserve">Faire émerger les conceptions initiales des élèves, les questionner, établir un questionnement. </w:t>
            </w:r>
          </w:p>
        </w:tc>
        <w:tc>
          <w:tcPr>
            <w:tcW w:w="1937" w:type="pct"/>
            <w:shd w:val="clear" w:color="auto" w:fill="FFFFFF" w:themeFill="background1"/>
          </w:tcPr>
          <w:p w14:paraId="6312182B" w14:textId="77777777" w:rsidR="006B57E9" w:rsidRPr="008F2FEB" w:rsidRDefault="008F2FEB" w:rsidP="007F4D29">
            <w:pPr>
              <w:spacing w:before="120"/>
              <w:rPr>
                <w:rFonts w:ascii="Arial" w:hAnsi="Arial"/>
                <w:b/>
              </w:rPr>
            </w:pPr>
            <w:r w:rsidRPr="008F2FEB">
              <w:rPr>
                <w:rFonts w:ascii="Arial" w:hAnsi="Arial"/>
                <w:b/>
              </w:rPr>
              <w:t>Recherche</w:t>
            </w:r>
            <w:r w:rsidR="00D6160D">
              <w:rPr>
                <w:rFonts w:ascii="Arial" w:hAnsi="Arial"/>
                <w:b/>
              </w:rPr>
              <w:t xml:space="preserve"> </w:t>
            </w:r>
          </w:p>
          <w:p w14:paraId="48361DC3" w14:textId="77777777" w:rsidR="008F2FEB" w:rsidRDefault="00164547" w:rsidP="007F4D29">
            <w:pPr>
              <w:rPr>
                <w:rFonts w:ascii="Arial" w:hAnsi="Arial"/>
              </w:rPr>
            </w:pPr>
            <w:r>
              <w:rPr>
                <w:rFonts w:ascii="Arial" w:hAnsi="Arial"/>
              </w:rPr>
              <w:t>Après une phase de réflexion personnelle, des binômes doivent dessiner ou écrire ce qu’est pour eux une boisson sucrée</w:t>
            </w:r>
            <w:r w:rsidR="008F2FEB">
              <w:rPr>
                <w:rFonts w:ascii="Arial" w:hAnsi="Arial"/>
              </w:rPr>
              <w:t>.</w:t>
            </w:r>
          </w:p>
          <w:p w14:paraId="5F208A25" w14:textId="77777777" w:rsidR="008F2FEB" w:rsidRDefault="00164547" w:rsidP="007F4D29">
            <w:pPr>
              <w:spacing w:before="120"/>
              <w:rPr>
                <w:rFonts w:ascii="Arial" w:hAnsi="Arial"/>
                <w:b/>
              </w:rPr>
            </w:pPr>
            <w:r>
              <w:rPr>
                <w:rFonts w:ascii="Arial" w:hAnsi="Arial"/>
                <w:b/>
              </w:rPr>
              <w:t>Mise en commun</w:t>
            </w:r>
          </w:p>
          <w:p w14:paraId="7E609224" w14:textId="77777777" w:rsidR="008F2FEB" w:rsidRDefault="00164547" w:rsidP="007F4D29">
            <w:pPr>
              <w:rPr>
                <w:rFonts w:ascii="Arial" w:hAnsi="Arial"/>
              </w:rPr>
            </w:pPr>
            <w:r>
              <w:rPr>
                <w:rFonts w:ascii="Arial" w:hAnsi="Arial"/>
              </w:rPr>
              <w:t xml:space="preserve">Regard critique. Faire émerger les questionnements : le jus de pommes est-il sucré ? Comment vérifier ? Y a t-il du sucre dedans ? </w:t>
            </w:r>
          </w:p>
          <w:p w14:paraId="59D37413" w14:textId="77777777" w:rsidR="0045697B" w:rsidRDefault="00164547" w:rsidP="007F4D29">
            <w:pPr>
              <w:spacing w:before="240"/>
              <w:rPr>
                <w:rFonts w:ascii="Arial" w:hAnsi="Arial"/>
                <w:b/>
              </w:rPr>
            </w:pPr>
            <w:r>
              <w:rPr>
                <w:rFonts w:ascii="Arial" w:hAnsi="Arial"/>
                <w:b/>
              </w:rPr>
              <w:t>Elaborations d’hypothèses</w:t>
            </w:r>
          </w:p>
          <w:p w14:paraId="2018E6A1" w14:textId="77777777" w:rsidR="00164547" w:rsidRDefault="00164547" w:rsidP="007F4D29">
            <w:pPr>
              <w:rPr>
                <w:rFonts w:ascii="Arial" w:hAnsi="Arial"/>
              </w:rPr>
            </w:pPr>
            <w:r>
              <w:rPr>
                <w:rFonts w:ascii="Arial" w:hAnsi="Arial"/>
              </w:rPr>
              <w:t xml:space="preserve">Le sucre ne se voit pas ? Le sucre est présent dans les pommes ? On peut goûter pour savoir ? </w:t>
            </w:r>
            <w:r w:rsidR="00017393">
              <w:rPr>
                <w:rFonts w:ascii="Arial" w:hAnsi="Arial"/>
              </w:rPr>
              <w:t>(préparation des hypothèses à tester lors des séances 3 et 4)</w:t>
            </w:r>
          </w:p>
          <w:p w14:paraId="76546D46" w14:textId="77777777" w:rsidR="00164547" w:rsidRPr="00164547" w:rsidRDefault="00164547" w:rsidP="007F4D29">
            <w:pPr>
              <w:spacing w:before="120"/>
              <w:rPr>
                <w:rFonts w:ascii="Arial" w:hAnsi="Arial"/>
              </w:rPr>
            </w:pPr>
          </w:p>
          <w:p w14:paraId="1FF11EE0" w14:textId="77777777" w:rsidR="00E4381E" w:rsidRDefault="00E4381E" w:rsidP="007F4D29">
            <w:pPr>
              <w:rPr>
                <w:rFonts w:ascii="Arial" w:hAnsi="Arial"/>
                <w:i/>
              </w:rPr>
            </w:pPr>
            <w:r w:rsidRPr="00E74910">
              <w:rPr>
                <w:rFonts w:ascii="Arial" w:hAnsi="Arial"/>
                <w:i/>
              </w:rPr>
              <w:t>Principales tâches demandées aux élèves :</w:t>
            </w:r>
          </w:p>
          <w:p w14:paraId="003A4860" w14:textId="77777777" w:rsidR="00E4381E" w:rsidRPr="008F2FEB" w:rsidRDefault="00164547" w:rsidP="007F4D29">
            <w:pPr>
              <w:rPr>
                <w:rFonts w:ascii="Arial" w:hAnsi="Arial"/>
              </w:rPr>
            </w:pPr>
            <w:r>
              <w:rPr>
                <w:rFonts w:ascii="Arial" w:hAnsi="Arial"/>
                <w:i/>
              </w:rPr>
              <w:t>Chercher, argumenter, émettre des hypothèses</w:t>
            </w:r>
            <w:r w:rsidR="00202292">
              <w:rPr>
                <w:rFonts w:ascii="Arial" w:hAnsi="Arial"/>
                <w:i/>
              </w:rPr>
              <w:t>.</w:t>
            </w:r>
          </w:p>
        </w:tc>
        <w:tc>
          <w:tcPr>
            <w:tcW w:w="1303" w:type="pct"/>
            <w:shd w:val="clear" w:color="auto" w:fill="FFFFFF" w:themeFill="background1"/>
          </w:tcPr>
          <w:p w14:paraId="56F74BE9" w14:textId="77777777" w:rsidR="006B57E9" w:rsidRPr="004C7D8B" w:rsidRDefault="00A072B2" w:rsidP="00164547">
            <w:pPr>
              <w:pStyle w:val="Paragraphedeliste"/>
              <w:numPr>
                <w:ilvl w:val="0"/>
                <w:numId w:val="24"/>
              </w:numPr>
              <w:spacing w:before="120" w:line="276" w:lineRule="auto"/>
              <w:ind w:left="470" w:hanging="357"/>
              <w:rPr>
                <w:rFonts w:ascii="Arial" w:hAnsi="Arial"/>
              </w:rPr>
            </w:pPr>
            <w:r w:rsidRPr="00016B11">
              <w:rPr>
                <w:rFonts w:ascii="Arial" w:hAnsi="Arial"/>
                <w:szCs w:val="22"/>
              </w:rPr>
              <w:t xml:space="preserve">Construire </w:t>
            </w:r>
            <w:r w:rsidR="00164547">
              <w:rPr>
                <w:rFonts w:ascii="Arial" w:hAnsi="Arial"/>
                <w:szCs w:val="22"/>
              </w:rPr>
              <w:t>des questionnements pertinents</w:t>
            </w:r>
            <w:r w:rsidR="00115A68">
              <w:rPr>
                <w:rFonts w:ascii="Arial" w:hAnsi="Arial"/>
                <w:szCs w:val="22"/>
              </w:rPr>
              <w:t>.</w:t>
            </w:r>
          </w:p>
          <w:p w14:paraId="68281CF5" w14:textId="77777777" w:rsidR="004C7D8B" w:rsidRDefault="004C7D8B" w:rsidP="004C7D8B">
            <w:pPr>
              <w:spacing w:before="120" w:line="276" w:lineRule="auto"/>
              <w:rPr>
                <w:rFonts w:ascii="Arial" w:hAnsi="Arial"/>
              </w:rPr>
            </w:pPr>
          </w:p>
          <w:p w14:paraId="65EBE022" w14:textId="77777777" w:rsidR="004C7D8B" w:rsidRPr="004C7D8B" w:rsidRDefault="004C7D8B" w:rsidP="004C7D8B">
            <w:pPr>
              <w:spacing w:before="120" w:line="276" w:lineRule="auto"/>
              <w:rPr>
                <w:rFonts w:ascii="Arial" w:hAnsi="Arial"/>
              </w:rPr>
            </w:pPr>
            <w:r w:rsidRPr="004C7D8B">
              <w:rPr>
                <w:rFonts w:ascii="Arial" w:hAnsi="Arial"/>
                <w:sz w:val="20"/>
              </w:rPr>
              <w:t xml:space="preserve">Bilan : </w:t>
            </w:r>
            <w:r>
              <w:rPr>
                <w:rFonts w:ascii="Arial" w:hAnsi="Arial"/>
                <w:sz w:val="20"/>
              </w:rPr>
              <w:t xml:space="preserve">travail de problématisation difficile, certainement nouveau pour les élèves. Ils attendent une réponse de la part de la maîtresse. Difficultés à se placer en situation d’imaginer une expérience, car beaucoup d’élèves ne savent pas ce que c’est. J’ai donc dû être plus directive que prévu pour l’aide à la mise en place d’hypothèses. Cette séance montre la nécessité de mettre en place ces séances de mise en recherche de manière régulière. </w:t>
            </w:r>
          </w:p>
        </w:tc>
      </w:tr>
      <w:tr w:rsidR="00576298" w:rsidRPr="002D7D87" w14:paraId="776C6D0D" w14:textId="77777777" w:rsidTr="00202292">
        <w:tc>
          <w:tcPr>
            <w:tcW w:w="490" w:type="pct"/>
            <w:shd w:val="clear" w:color="auto" w:fill="FFFFFF" w:themeFill="background1"/>
          </w:tcPr>
          <w:p w14:paraId="670C1CF8" w14:textId="77777777" w:rsidR="00576298" w:rsidRDefault="00576298" w:rsidP="00576298">
            <w:pPr>
              <w:jc w:val="center"/>
              <w:rPr>
                <w:rFonts w:ascii="Arial" w:hAnsi="Arial"/>
                <w:sz w:val="28"/>
                <w:szCs w:val="28"/>
              </w:rPr>
            </w:pPr>
            <w:r w:rsidRPr="009A088B">
              <w:rPr>
                <w:rFonts w:ascii="Arial" w:hAnsi="Arial"/>
                <w:sz w:val="32"/>
              </w:rPr>
              <w:lastRenderedPageBreak/>
              <w:sym w:font="Wingdings" w:char="F083"/>
            </w:r>
          </w:p>
          <w:p w14:paraId="56C03B52" w14:textId="77777777" w:rsidR="00017393" w:rsidRPr="009E0019" w:rsidRDefault="00017393" w:rsidP="00017393">
            <w:pPr>
              <w:jc w:val="center"/>
              <w:rPr>
                <w:rFonts w:ascii="Arial" w:hAnsi="Arial"/>
              </w:rPr>
            </w:pPr>
            <w:r w:rsidRPr="009E0019">
              <w:rPr>
                <w:rFonts w:ascii="Arial" w:hAnsi="Arial"/>
                <w:sz w:val="28"/>
                <w:szCs w:val="28"/>
              </w:rPr>
              <w:sym w:font="Wingdings" w:char="F0BD"/>
            </w:r>
            <w:r>
              <w:rPr>
                <w:rFonts w:ascii="Arial" w:hAnsi="Arial"/>
              </w:rPr>
              <w:t xml:space="preserve"> 40</w:t>
            </w:r>
            <w:r w:rsidRPr="009E0019">
              <w:rPr>
                <w:rFonts w:ascii="Arial" w:hAnsi="Arial"/>
              </w:rPr>
              <w:t xml:space="preserve"> min</w:t>
            </w:r>
          </w:p>
          <w:p w14:paraId="27B0A1D7" w14:textId="77777777" w:rsidR="00576298" w:rsidRPr="009A088B" w:rsidRDefault="00576298" w:rsidP="009A088B">
            <w:pPr>
              <w:jc w:val="center"/>
              <w:rPr>
                <w:rFonts w:ascii="Arial" w:hAnsi="Arial"/>
                <w:sz w:val="32"/>
              </w:rPr>
            </w:pPr>
          </w:p>
        </w:tc>
        <w:tc>
          <w:tcPr>
            <w:tcW w:w="1270" w:type="pct"/>
            <w:shd w:val="clear" w:color="auto" w:fill="FFFFFF" w:themeFill="background1"/>
          </w:tcPr>
          <w:p w14:paraId="3E3D81E8" w14:textId="77777777" w:rsidR="00164547" w:rsidRDefault="00164547" w:rsidP="00C9104F">
            <w:pPr>
              <w:pStyle w:val="Paragraphedeliste"/>
              <w:numPr>
                <w:ilvl w:val="0"/>
                <w:numId w:val="19"/>
              </w:numPr>
              <w:spacing w:before="120" w:line="276" w:lineRule="auto"/>
              <w:ind w:left="402" w:hanging="357"/>
              <w:rPr>
                <w:rFonts w:ascii="Arial" w:hAnsi="Arial"/>
                <w:b/>
              </w:rPr>
            </w:pPr>
            <w:r w:rsidRPr="00017393">
              <w:rPr>
                <w:rFonts w:ascii="Arial" w:hAnsi="Arial"/>
                <w:b/>
              </w:rPr>
              <w:t>Expérimentations : le sucre se dissou</w:t>
            </w:r>
            <w:r w:rsidR="00017393" w:rsidRPr="00017393">
              <w:rPr>
                <w:rFonts w:ascii="Arial" w:hAnsi="Arial"/>
                <w:b/>
              </w:rPr>
              <w:t>t</w:t>
            </w:r>
            <w:r w:rsidRPr="00017393">
              <w:rPr>
                <w:rFonts w:ascii="Arial" w:hAnsi="Arial"/>
                <w:b/>
              </w:rPr>
              <w:t xml:space="preserve"> dans l’eau</w:t>
            </w:r>
          </w:p>
          <w:p w14:paraId="58AD8216" w14:textId="77777777" w:rsidR="00017393" w:rsidRPr="00017393" w:rsidRDefault="00017393" w:rsidP="00017393">
            <w:pPr>
              <w:pStyle w:val="Paragraphedeliste"/>
              <w:spacing w:before="120" w:line="276" w:lineRule="auto"/>
              <w:ind w:left="402"/>
              <w:rPr>
                <w:rFonts w:ascii="Arial" w:hAnsi="Arial"/>
                <w:b/>
              </w:rPr>
            </w:pPr>
          </w:p>
          <w:p w14:paraId="136479E9" w14:textId="77777777" w:rsidR="00164547" w:rsidRPr="00596464" w:rsidRDefault="00576298" w:rsidP="00164547">
            <w:pPr>
              <w:pStyle w:val="Paragraphedeliste"/>
              <w:numPr>
                <w:ilvl w:val="0"/>
                <w:numId w:val="22"/>
              </w:numPr>
              <w:spacing w:line="276" w:lineRule="auto"/>
              <w:rPr>
                <w:rFonts w:ascii="Arial" w:hAnsi="Arial"/>
                <w:i/>
              </w:rPr>
            </w:pPr>
            <w:r>
              <w:rPr>
                <w:rFonts w:ascii="Arial" w:hAnsi="Arial"/>
              </w:rPr>
              <w:t xml:space="preserve"> </w:t>
            </w:r>
            <w:r w:rsidR="00164547">
              <w:rPr>
                <w:rFonts w:ascii="Arial" w:hAnsi="Arial"/>
                <w:i/>
              </w:rPr>
              <w:t xml:space="preserve">Objectif : </w:t>
            </w:r>
          </w:p>
          <w:p w14:paraId="10A5930C" w14:textId="77777777" w:rsidR="00576298" w:rsidRDefault="00164547" w:rsidP="00164547">
            <w:pPr>
              <w:pStyle w:val="Paragraphedeliste"/>
              <w:spacing w:before="120" w:line="276" w:lineRule="auto"/>
              <w:ind w:left="402"/>
              <w:rPr>
                <w:rFonts w:ascii="Arial" w:hAnsi="Arial"/>
              </w:rPr>
            </w:pPr>
            <w:r>
              <w:rPr>
                <w:rFonts w:ascii="Arial" w:hAnsi="Arial"/>
                <w:i/>
                <w:szCs w:val="28"/>
              </w:rPr>
              <w:t xml:space="preserve">Concevoir un protocole expérimental, le </w:t>
            </w:r>
            <w:r w:rsidR="004C7D8B">
              <w:rPr>
                <w:rFonts w:ascii="Arial" w:hAnsi="Arial"/>
                <w:i/>
                <w:szCs w:val="28"/>
              </w:rPr>
              <w:t xml:space="preserve">schématiser, le </w:t>
            </w:r>
            <w:r>
              <w:rPr>
                <w:rFonts w:ascii="Arial" w:hAnsi="Arial"/>
                <w:i/>
                <w:szCs w:val="28"/>
              </w:rPr>
              <w:t>réaliser, interpréter les résultats</w:t>
            </w:r>
            <w:r>
              <w:rPr>
                <w:rFonts w:ascii="Arial" w:hAnsi="Arial" w:cs="Arial"/>
                <w:szCs w:val="28"/>
              </w:rPr>
              <w:t>.</w:t>
            </w:r>
          </w:p>
        </w:tc>
        <w:tc>
          <w:tcPr>
            <w:tcW w:w="1937" w:type="pct"/>
            <w:shd w:val="clear" w:color="auto" w:fill="FFFFFF" w:themeFill="background1"/>
          </w:tcPr>
          <w:p w14:paraId="3B06FE10" w14:textId="77777777" w:rsidR="00576298" w:rsidRDefault="00164547" w:rsidP="00C9104F">
            <w:pPr>
              <w:spacing w:before="120" w:line="276" w:lineRule="auto"/>
              <w:rPr>
                <w:rFonts w:ascii="Arial" w:hAnsi="Arial"/>
                <w:b/>
              </w:rPr>
            </w:pPr>
            <w:r>
              <w:rPr>
                <w:rFonts w:ascii="Arial" w:hAnsi="Arial"/>
                <w:b/>
              </w:rPr>
              <w:t>Recherche</w:t>
            </w:r>
          </w:p>
          <w:p w14:paraId="164D8953" w14:textId="77777777" w:rsidR="00017393" w:rsidRDefault="00164547" w:rsidP="00164547">
            <w:pPr>
              <w:spacing w:line="276" w:lineRule="auto"/>
              <w:rPr>
                <w:rFonts w:ascii="Arial" w:hAnsi="Arial"/>
              </w:rPr>
            </w:pPr>
            <w:r>
              <w:rPr>
                <w:rFonts w:ascii="Arial" w:hAnsi="Arial"/>
              </w:rPr>
              <w:t xml:space="preserve">Par groupes de 4, les élèves doivent imaginer comment montrer </w:t>
            </w:r>
            <w:r w:rsidR="00017393">
              <w:rPr>
                <w:rFonts w:ascii="Arial" w:hAnsi="Arial"/>
              </w:rPr>
              <w:t xml:space="preserve">qu’il peut y avoir du sucre qu’on ne voit pas, faire un schéma. Puis les élèves reçoivent le matériel pour mettre en œuvre leurs idées. </w:t>
            </w:r>
          </w:p>
          <w:p w14:paraId="379A0301" w14:textId="77777777" w:rsidR="00017393" w:rsidRPr="00017393" w:rsidRDefault="00017393" w:rsidP="00164547">
            <w:pPr>
              <w:spacing w:line="276" w:lineRule="auto"/>
              <w:rPr>
                <w:rFonts w:ascii="Arial" w:hAnsi="Arial"/>
                <w:b/>
              </w:rPr>
            </w:pPr>
            <w:r w:rsidRPr="00017393">
              <w:rPr>
                <w:rFonts w:ascii="Arial" w:hAnsi="Arial"/>
                <w:b/>
              </w:rPr>
              <w:t>Mise en commun </w:t>
            </w:r>
          </w:p>
          <w:p w14:paraId="2A720CA4" w14:textId="77777777" w:rsidR="00017393" w:rsidRDefault="00017393" w:rsidP="00164547">
            <w:pPr>
              <w:spacing w:line="276" w:lineRule="auto"/>
              <w:rPr>
                <w:rFonts w:ascii="Arial" w:hAnsi="Arial"/>
              </w:rPr>
            </w:pPr>
            <w:r>
              <w:rPr>
                <w:rFonts w:ascii="Arial" w:hAnsi="Arial"/>
              </w:rPr>
              <w:t>Les élèves présentent leurs expériences, et surtout les interprétations qu’ils en ont. Discussion critique.</w:t>
            </w:r>
          </w:p>
          <w:p w14:paraId="745BA9CB" w14:textId="77777777" w:rsidR="00017393" w:rsidRPr="00017393" w:rsidRDefault="00017393" w:rsidP="00164547">
            <w:pPr>
              <w:spacing w:line="276" w:lineRule="auto"/>
              <w:rPr>
                <w:rFonts w:ascii="Arial" w:hAnsi="Arial"/>
                <w:b/>
              </w:rPr>
            </w:pPr>
            <w:r w:rsidRPr="00017393">
              <w:rPr>
                <w:rFonts w:ascii="Arial" w:hAnsi="Arial"/>
                <w:b/>
              </w:rPr>
              <w:t>Institutionnalisation</w:t>
            </w:r>
          </w:p>
          <w:p w14:paraId="7B8DD61D" w14:textId="77777777" w:rsidR="00017393" w:rsidRDefault="00017393" w:rsidP="00164547">
            <w:pPr>
              <w:spacing w:line="276" w:lineRule="auto"/>
              <w:rPr>
                <w:rFonts w:ascii="Arial" w:hAnsi="Arial"/>
              </w:rPr>
            </w:pPr>
            <w:r>
              <w:rPr>
                <w:rFonts w:ascii="Arial" w:hAnsi="Arial"/>
              </w:rPr>
              <w:t>Mise en place de conclusions et trace écrite.</w:t>
            </w:r>
          </w:p>
          <w:p w14:paraId="0B5C2307" w14:textId="77777777" w:rsidR="00017393" w:rsidRDefault="00017393" w:rsidP="00164547">
            <w:pPr>
              <w:spacing w:line="276" w:lineRule="auto"/>
              <w:rPr>
                <w:rFonts w:ascii="Arial" w:hAnsi="Arial"/>
              </w:rPr>
            </w:pPr>
          </w:p>
          <w:p w14:paraId="68B88D32" w14:textId="77777777" w:rsidR="00017393" w:rsidRDefault="00017393" w:rsidP="00017393">
            <w:pPr>
              <w:spacing w:line="276" w:lineRule="auto"/>
              <w:rPr>
                <w:rFonts w:ascii="Arial" w:hAnsi="Arial"/>
                <w:i/>
              </w:rPr>
            </w:pPr>
            <w:r w:rsidRPr="00E74910">
              <w:rPr>
                <w:rFonts w:ascii="Arial" w:hAnsi="Arial"/>
                <w:i/>
              </w:rPr>
              <w:t>Principales tâches demandées aux élèves :</w:t>
            </w:r>
          </w:p>
          <w:p w14:paraId="0B0DA636" w14:textId="77777777" w:rsidR="00017393" w:rsidRPr="00164547" w:rsidRDefault="00017393" w:rsidP="00017393">
            <w:pPr>
              <w:spacing w:line="276" w:lineRule="auto"/>
              <w:rPr>
                <w:rFonts w:ascii="Arial" w:hAnsi="Arial"/>
              </w:rPr>
            </w:pPr>
            <w:r>
              <w:rPr>
                <w:rFonts w:ascii="Arial" w:hAnsi="Arial"/>
                <w:i/>
              </w:rPr>
              <w:t>Chercher, manipuler, conclure, interpréter.</w:t>
            </w:r>
          </w:p>
        </w:tc>
        <w:tc>
          <w:tcPr>
            <w:tcW w:w="1303" w:type="pct"/>
            <w:shd w:val="clear" w:color="auto" w:fill="FFFFFF" w:themeFill="background1"/>
          </w:tcPr>
          <w:p w14:paraId="25AE2070" w14:textId="77777777" w:rsidR="00576298" w:rsidRDefault="00017393" w:rsidP="00C9104F">
            <w:pPr>
              <w:pStyle w:val="Paragraphedeliste"/>
              <w:numPr>
                <w:ilvl w:val="0"/>
                <w:numId w:val="24"/>
              </w:numPr>
              <w:spacing w:line="276" w:lineRule="auto"/>
              <w:ind w:left="473"/>
              <w:rPr>
                <w:rFonts w:ascii="Arial" w:hAnsi="Arial"/>
                <w:szCs w:val="22"/>
              </w:rPr>
            </w:pPr>
            <w:r>
              <w:rPr>
                <w:rFonts w:ascii="Arial" w:hAnsi="Arial"/>
                <w:szCs w:val="22"/>
              </w:rPr>
              <w:t>L’expérimentation proposée correspond à la demande.</w:t>
            </w:r>
          </w:p>
          <w:p w14:paraId="241F32B8" w14:textId="77777777" w:rsidR="00017393" w:rsidRDefault="00017393" w:rsidP="00C9104F">
            <w:pPr>
              <w:pStyle w:val="Paragraphedeliste"/>
              <w:numPr>
                <w:ilvl w:val="0"/>
                <w:numId w:val="24"/>
              </w:numPr>
              <w:spacing w:line="276" w:lineRule="auto"/>
              <w:ind w:left="473"/>
              <w:rPr>
                <w:rFonts w:ascii="Arial" w:hAnsi="Arial"/>
                <w:szCs w:val="22"/>
              </w:rPr>
            </w:pPr>
            <w:r>
              <w:rPr>
                <w:rFonts w:ascii="Arial" w:hAnsi="Arial"/>
                <w:szCs w:val="22"/>
              </w:rPr>
              <w:t>La mise en place correspond au protocole établi.</w:t>
            </w:r>
          </w:p>
          <w:p w14:paraId="5BE98200" w14:textId="77777777" w:rsidR="00017393" w:rsidRDefault="00017393" w:rsidP="00C9104F">
            <w:pPr>
              <w:pStyle w:val="Paragraphedeliste"/>
              <w:numPr>
                <w:ilvl w:val="0"/>
                <w:numId w:val="24"/>
              </w:numPr>
              <w:spacing w:line="276" w:lineRule="auto"/>
              <w:ind w:left="473"/>
              <w:rPr>
                <w:rFonts w:ascii="Arial" w:hAnsi="Arial"/>
                <w:szCs w:val="22"/>
              </w:rPr>
            </w:pPr>
            <w:r>
              <w:rPr>
                <w:rFonts w:ascii="Arial" w:hAnsi="Arial"/>
                <w:szCs w:val="22"/>
              </w:rPr>
              <w:t>Les résultats et leur interprétation sont pertinents.</w:t>
            </w:r>
          </w:p>
          <w:p w14:paraId="282D2CF1" w14:textId="77777777" w:rsidR="004C7D8B" w:rsidRDefault="004C7D8B" w:rsidP="004C7D8B">
            <w:pPr>
              <w:spacing w:line="276" w:lineRule="auto"/>
              <w:ind w:left="113"/>
              <w:rPr>
                <w:rFonts w:ascii="Arial" w:hAnsi="Arial"/>
                <w:szCs w:val="22"/>
              </w:rPr>
            </w:pPr>
          </w:p>
          <w:p w14:paraId="6821E573" w14:textId="77777777" w:rsidR="004C7D8B" w:rsidRPr="004C7D8B" w:rsidRDefault="004C7D8B" w:rsidP="004C7D8B">
            <w:pPr>
              <w:spacing w:line="276" w:lineRule="auto"/>
              <w:ind w:left="113"/>
              <w:rPr>
                <w:rFonts w:ascii="Arial" w:hAnsi="Arial"/>
                <w:sz w:val="20"/>
                <w:szCs w:val="22"/>
              </w:rPr>
            </w:pPr>
            <w:r>
              <w:rPr>
                <w:rFonts w:ascii="Arial" w:hAnsi="Arial"/>
                <w:sz w:val="20"/>
                <w:szCs w:val="22"/>
              </w:rPr>
              <w:t>Bilan : les élèves sont bien entrés dans la démarche. La schématisation n’a pas été trop problématique, nous avons dû cependant revenir sur les critères de réussite. La mise en place a été conforme. Le débat autour des résultats a été riche et les élèves étaient bien dans la recherche du terme juste (le sucre disparait, fond, se dissout…)</w:t>
            </w:r>
          </w:p>
        </w:tc>
      </w:tr>
      <w:tr w:rsidR="009C3E61" w:rsidRPr="002D7D87" w14:paraId="0D07C35D" w14:textId="77777777" w:rsidTr="00202292">
        <w:tc>
          <w:tcPr>
            <w:tcW w:w="490" w:type="pct"/>
            <w:shd w:val="clear" w:color="auto" w:fill="FFFFFF" w:themeFill="background1"/>
          </w:tcPr>
          <w:p w14:paraId="15A08ABB" w14:textId="77777777" w:rsidR="002115BE" w:rsidRDefault="00576298" w:rsidP="009A088B">
            <w:pPr>
              <w:jc w:val="center"/>
              <w:rPr>
                <w:rFonts w:ascii="Arial" w:hAnsi="Arial"/>
              </w:rPr>
            </w:pPr>
            <w:r w:rsidRPr="009F0248">
              <w:rPr>
                <w:rFonts w:ascii="Arial" w:hAnsi="Arial"/>
                <w:sz w:val="32"/>
              </w:rPr>
              <w:sym w:font="Wingdings" w:char="F084"/>
            </w:r>
          </w:p>
          <w:p w14:paraId="4AF6D6EA" w14:textId="77777777" w:rsidR="00017393" w:rsidRDefault="00017393" w:rsidP="00017393">
            <w:pPr>
              <w:jc w:val="center"/>
              <w:rPr>
                <w:rFonts w:ascii="Arial" w:hAnsi="Arial"/>
              </w:rPr>
            </w:pPr>
            <w:r w:rsidRPr="009E0019">
              <w:rPr>
                <w:rFonts w:ascii="Arial" w:hAnsi="Arial"/>
                <w:sz w:val="28"/>
                <w:szCs w:val="28"/>
              </w:rPr>
              <w:sym w:font="Wingdings" w:char="F0BD"/>
            </w:r>
            <w:r w:rsidR="00AD47AE">
              <w:rPr>
                <w:rFonts w:ascii="Arial" w:hAnsi="Arial"/>
              </w:rPr>
              <w:t xml:space="preserve"> 40</w:t>
            </w:r>
            <w:r w:rsidRPr="009E0019">
              <w:rPr>
                <w:rFonts w:ascii="Arial" w:hAnsi="Arial"/>
              </w:rPr>
              <w:t xml:space="preserve"> min</w:t>
            </w:r>
          </w:p>
          <w:p w14:paraId="7A9FA493" w14:textId="77777777" w:rsidR="002115BE" w:rsidRDefault="002115BE" w:rsidP="009A088B">
            <w:pPr>
              <w:jc w:val="center"/>
              <w:rPr>
                <w:rFonts w:ascii="Arial" w:hAnsi="Arial"/>
              </w:rPr>
            </w:pPr>
          </w:p>
          <w:p w14:paraId="597985E0" w14:textId="77777777" w:rsidR="0035157F" w:rsidRDefault="0035157F" w:rsidP="009A088B">
            <w:pPr>
              <w:jc w:val="center"/>
              <w:rPr>
                <w:rFonts w:ascii="Arial" w:hAnsi="Arial"/>
              </w:rPr>
            </w:pPr>
          </w:p>
          <w:p w14:paraId="2611C090" w14:textId="77777777" w:rsidR="0035157F" w:rsidRDefault="0035157F" w:rsidP="009A088B">
            <w:pPr>
              <w:jc w:val="center"/>
              <w:rPr>
                <w:rFonts w:ascii="Arial" w:hAnsi="Arial"/>
              </w:rPr>
            </w:pPr>
          </w:p>
          <w:p w14:paraId="12151428" w14:textId="77777777" w:rsidR="0035157F" w:rsidRDefault="0035157F" w:rsidP="009A088B">
            <w:pPr>
              <w:jc w:val="center"/>
              <w:rPr>
                <w:rFonts w:ascii="Arial" w:hAnsi="Arial"/>
              </w:rPr>
            </w:pPr>
          </w:p>
          <w:p w14:paraId="4DB2ECB7" w14:textId="77777777" w:rsidR="0035157F" w:rsidRDefault="0035157F" w:rsidP="009A088B">
            <w:pPr>
              <w:jc w:val="center"/>
              <w:rPr>
                <w:rFonts w:ascii="Arial" w:hAnsi="Arial"/>
              </w:rPr>
            </w:pPr>
          </w:p>
          <w:p w14:paraId="64300C6F" w14:textId="77777777" w:rsidR="009B4A83" w:rsidRDefault="009B4A83" w:rsidP="00F540A1">
            <w:pPr>
              <w:jc w:val="center"/>
              <w:rPr>
                <w:rFonts w:ascii="Arial" w:hAnsi="Arial"/>
                <w:sz w:val="22"/>
              </w:rPr>
            </w:pPr>
          </w:p>
          <w:p w14:paraId="2259E401" w14:textId="77777777" w:rsidR="006B57E9" w:rsidRPr="002D7D87" w:rsidRDefault="006B57E9" w:rsidP="00F540A1">
            <w:pPr>
              <w:jc w:val="center"/>
              <w:rPr>
                <w:rFonts w:ascii="Arial" w:hAnsi="Arial"/>
                <w:sz w:val="22"/>
              </w:rPr>
            </w:pPr>
          </w:p>
        </w:tc>
        <w:tc>
          <w:tcPr>
            <w:tcW w:w="1270" w:type="pct"/>
            <w:shd w:val="clear" w:color="auto" w:fill="FFFFFF" w:themeFill="background1"/>
          </w:tcPr>
          <w:p w14:paraId="6D8CC07E" w14:textId="77777777" w:rsidR="00576298" w:rsidRDefault="00017393" w:rsidP="00017393">
            <w:pPr>
              <w:pStyle w:val="Paragraphedeliste"/>
              <w:numPr>
                <w:ilvl w:val="0"/>
                <w:numId w:val="19"/>
              </w:numPr>
              <w:spacing w:before="120" w:line="276" w:lineRule="auto"/>
              <w:ind w:left="402" w:hanging="357"/>
              <w:rPr>
                <w:rFonts w:ascii="Arial" w:hAnsi="Arial"/>
                <w:b/>
              </w:rPr>
            </w:pPr>
            <w:r>
              <w:rPr>
                <w:rFonts w:ascii="Arial" w:hAnsi="Arial"/>
                <w:b/>
              </w:rPr>
              <w:t xml:space="preserve">Manipulation : comment </w:t>
            </w:r>
            <w:r w:rsidR="002147DA">
              <w:rPr>
                <w:rFonts w:ascii="Arial" w:hAnsi="Arial"/>
                <w:b/>
              </w:rPr>
              <w:t>savoir si une boisson est sucrée</w:t>
            </w:r>
            <w:r>
              <w:rPr>
                <w:rFonts w:ascii="Arial" w:hAnsi="Arial"/>
                <w:b/>
              </w:rPr>
              <w:t xml:space="preserve"> ? </w:t>
            </w:r>
          </w:p>
          <w:p w14:paraId="4BC1A293" w14:textId="77777777" w:rsidR="00017393" w:rsidRPr="00017393" w:rsidRDefault="00017393" w:rsidP="00017393">
            <w:pPr>
              <w:pStyle w:val="Paragraphedeliste"/>
              <w:spacing w:before="120" w:line="276" w:lineRule="auto"/>
              <w:ind w:left="402"/>
              <w:rPr>
                <w:rFonts w:ascii="Arial" w:hAnsi="Arial"/>
                <w:b/>
              </w:rPr>
            </w:pPr>
          </w:p>
          <w:p w14:paraId="5E86C488" w14:textId="77777777" w:rsidR="0027185B" w:rsidRPr="00596464" w:rsidRDefault="00017393" w:rsidP="00C9104F">
            <w:pPr>
              <w:pStyle w:val="Paragraphedeliste"/>
              <w:numPr>
                <w:ilvl w:val="0"/>
                <w:numId w:val="22"/>
              </w:numPr>
              <w:spacing w:line="276" w:lineRule="auto"/>
              <w:rPr>
                <w:rFonts w:ascii="Arial" w:hAnsi="Arial"/>
                <w:i/>
              </w:rPr>
            </w:pPr>
            <w:r>
              <w:rPr>
                <w:rFonts w:ascii="Arial" w:hAnsi="Arial"/>
                <w:i/>
              </w:rPr>
              <w:t>Objectif</w:t>
            </w:r>
            <w:r w:rsidR="0027185B">
              <w:rPr>
                <w:rFonts w:ascii="Arial" w:hAnsi="Arial"/>
                <w:i/>
              </w:rPr>
              <w:t xml:space="preserve"> : </w:t>
            </w:r>
          </w:p>
          <w:p w14:paraId="732E7B28" w14:textId="77777777" w:rsidR="006B57E9" w:rsidRPr="00391467" w:rsidRDefault="00017393" w:rsidP="00C9104F">
            <w:pPr>
              <w:spacing w:line="276" w:lineRule="auto"/>
              <w:ind w:left="82"/>
              <w:rPr>
                <w:rFonts w:ascii="Arial" w:hAnsi="Arial"/>
                <w:sz w:val="22"/>
              </w:rPr>
            </w:pPr>
            <w:r>
              <w:rPr>
                <w:rFonts w:ascii="Arial" w:hAnsi="Arial"/>
                <w:i/>
                <w:szCs w:val="28"/>
              </w:rPr>
              <w:t xml:space="preserve">Découvrir les saveurs sucrées et </w:t>
            </w:r>
            <w:r w:rsidR="00AD47AE">
              <w:rPr>
                <w:rFonts w:ascii="Arial" w:hAnsi="Arial"/>
                <w:i/>
                <w:szCs w:val="28"/>
              </w:rPr>
              <w:t>acides, comprendre le fonctionnement du goût</w:t>
            </w:r>
            <w:r w:rsidR="0027185B">
              <w:rPr>
                <w:rFonts w:ascii="Arial" w:hAnsi="Arial" w:cs="Arial"/>
                <w:szCs w:val="28"/>
              </w:rPr>
              <w:t>.</w:t>
            </w:r>
          </w:p>
        </w:tc>
        <w:tc>
          <w:tcPr>
            <w:tcW w:w="1937" w:type="pct"/>
            <w:shd w:val="clear" w:color="auto" w:fill="FFFFFF" w:themeFill="background1"/>
          </w:tcPr>
          <w:p w14:paraId="5937A0FF" w14:textId="77777777" w:rsidR="00A072B2" w:rsidRPr="002115BE" w:rsidRDefault="00AD47AE" w:rsidP="00C9104F">
            <w:pPr>
              <w:spacing w:before="120" w:line="276" w:lineRule="auto"/>
              <w:rPr>
                <w:rFonts w:ascii="Arial" w:hAnsi="Arial"/>
                <w:b/>
              </w:rPr>
            </w:pPr>
            <w:r>
              <w:rPr>
                <w:rFonts w:ascii="Arial" w:hAnsi="Arial"/>
                <w:b/>
              </w:rPr>
              <w:t xml:space="preserve">Défi </w:t>
            </w:r>
          </w:p>
          <w:p w14:paraId="46282D07" w14:textId="77777777" w:rsidR="006B57E9" w:rsidRPr="002115BE" w:rsidRDefault="00AD47AE" w:rsidP="00C9104F">
            <w:pPr>
              <w:spacing w:line="276" w:lineRule="auto"/>
              <w:rPr>
                <w:rFonts w:ascii="Arial" w:hAnsi="Arial"/>
              </w:rPr>
            </w:pPr>
            <w:r>
              <w:rPr>
                <w:rFonts w:ascii="Arial" w:hAnsi="Arial"/>
              </w:rPr>
              <w:t xml:space="preserve">Les élèves par groupes doivent déterminer quelle boisson parmi 4 boissons préparées est la plus sucrée. </w:t>
            </w:r>
          </w:p>
          <w:p w14:paraId="0E544FF2" w14:textId="77777777" w:rsidR="002115BE" w:rsidRPr="00AD47AE" w:rsidRDefault="00AD47AE" w:rsidP="00C9104F">
            <w:pPr>
              <w:spacing w:line="276" w:lineRule="auto"/>
              <w:rPr>
                <w:rFonts w:ascii="Arial" w:hAnsi="Arial"/>
                <w:b/>
              </w:rPr>
            </w:pPr>
            <w:r w:rsidRPr="00AD47AE">
              <w:rPr>
                <w:rFonts w:ascii="Arial" w:hAnsi="Arial"/>
                <w:b/>
              </w:rPr>
              <w:t>Mise en commun</w:t>
            </w:r>
          </w:p>
          <w:p w14:paraId="538BA7B1" w14:textId="77777777" w:rsidR="00AD47AE" w:rsidRDefault="00AD47AE" w:rsidP="00AD47AE">
            <w:pPr>
              <w:spacing w:line="276" w:lineRule="auto"/>
              <w:rPr>
                <w:rFonts w:ascii="Arial" w:hAnsi="Arial"/>
              </w:rPr>
            </w:pPr>
            <w:r>
              <w:rPr>
                <w:rFonts w:ascii="Arial" w:hAnsi="Arial"/>
              </w:rPr>
              <w:t xml:space="preserve">Le goût peut être altéré par l’acidité ou le froid, on ne sent pas autant le sucre, même s’il y en a beaucoup. </w:t>
            </w:r>
          </w:p>
          <w:p w14:paraId="2FAD14A8" w14:textId="77777777" w:rsidR="00AD47AE" w:rsidRPr="00AD47AE" w:rsidRDefault="00AD47AE" w:rsidP="00AD47AE">
            <w:pPr>
              <w:spacing w:line="276" w:lineRule="auto"/>
              <w:rPr>
                <w:rFonts w:ascii="Arial" w:hAnsi="Arial"/>
                <w:b/>
              </w:rPr>
            </w:pPr>
            <w:r w:rsidRPr="00AD47AE">
              <w:rPr>
                <w:rFonts w:ascii="Arial" w:hAnsi="Arial"/>
                <w:b/>
              </w:rPr>
              <w:t>Institutionnalisation</w:t>
            </w:r>
          </w:p>
          <w:p w14:paraId="1DFE4554" w14:textId="77777777" w:rsidR="00D336F7" w:rsidRDefault="00AD47AE" w:rsidP="00AD47AE">
            <w:pPr>
              <w:spacing w:line="276" w:lineRule="auto"/>
              <w:rPr>
                <w:rFonts w:ascii="Arial" w:hAnsi="Arial"/>
              </w:rPr>
            </w:pPr>
            <w:r>
              <w:rPr>
                <w:rFonts w:ascii="Arial" w:hAnsi="Arial"/>
              </w:rPr>
              <w:t>Reprendre le slogan du PNNS, connu des enfants. Le faire expliquer, verbaliser. Trace écrite</w:t>
            </w:r>
            <w:r w:rsidR="00115A68">
              <w:rPr>
                <w:rFonts w:ascii="Arial" w:hAnsi="Arial"/>
              </w:rPr>
              <w:t>.</w:t>
            </w:r>
          </w:p>
          <w:p w14:paraId="3EB66841" w14:textId="77777777" w:rsidR="00AD47AE" w:rsidRDefault="00D336F7" w:rsidP="00AD47AE">
            <w:pPr>
              <w:spacing w:line="276" w:lineRule="auto"/>
              <w:rPr>
                <w:rFonts w:ascii="Arial" w:hAnsi="Arial"/>
                <w:i/>
              </w:rPr>
            </w:pPr>
            <w:r>
              <w:rPr>
                <w:rFonts w:ascii="Arial" w:hAnsi="Arial"/>
              </w:rPr>
              <w:t>Education à la santé : affichage pour dire qu’il ne faut pas boire un liquide que l’on ne connait pas.</w:t>
            </w:r>
          </w:p>
          <w:p w14:paraId="76CA5D0D" w14:textId="77777777" w:rsidR="00AD47AE" w:rsidRDefault="00AD47AE" w:rsidP="00AD47AE">
            <w:pPr>
              <w:spacing w:after="120" w:line="276" w:lineRule="auto"/>
              <w:rPr>
                <w:rFonts w:ascii="Arial" w:hAnsi="Arial"/>
                <w:i/>
              </w:rPr>
            </w:pPr>
            <w:r w:rsidRPr="002115BE">
              <w:rPr>
                <w:rFonts w:ascii="Arial" w:hAnsi="Arial"/>
                <w:i/>
              </w:rPr>
              <w:t xml:space="preserve">Principales tâches demandées aux élèves : </w:t>
            </w:r>
          </w:p>
          <w:p w14:paraId="4C60BAF3" w14:textId="77777777" w:rsidR="002115BE" w:rsidRPr="002115BE" w:rsidRDefault="00AD47AE" w:rsidP="00D336F7">
            <w:pPr>
              <w:spacing w:after="120" w:line="276" w:lineRule="auto"/>
              <w:rPr>
                <w:rFonts w:ascii="Arial" w:hAnsi="Arial"/>
              </w:rPr>
            </w:pPr>
            <w:r>
              <w:rPr>
                <w:rFonts w:ascii="Arial" w:hAnsi="Arial"/>
                <w:i/>
              </w:rPr>
              <w:t>goûter</w:t>
            </w:r>
            <w:r w:rsidRPr="002115BE">
              <w:rPr>
                <w:rFonts w:ascii="Arial" w:hAnsi="Arial"/>
                <w:i/>
              </w:rPr>
              <w:t xml:space="preserve">, </w:t>
            </w:r>
            <w:r>
              <w:rPr>
                <w:rFonts w:ascii="Arial" w:hAnsi="Arial"/>
                <w:i/>
              </w:rPr>
              <w:t>déduire</w:t>
            </w:r>
            <w:r w:rsidRPr="002115BE">
              <w:rPr>
                <w:rFonts w:ascii="Arial" w:hAnsi="Arial"/>
                <w:i/>
              </w:rPr>
              <w:t xml:space="preserve">, comparer, </w:t>
            </w:r>
            <w:r w:rsidR="002147DA">
              <w:rPr>
                <w:rFonts w:ascii="Arial" w:hAnsi="Arial"/>
                <w:i/>
              </w:rPr>
              <w:t>justifier, interpréter</w:t>
            </w:r>
            <w:r w:rsidRPr="002115BE">
              <w:rPr>
                <w:rFonts w:ascii="Arial" w:hAnsi="Arial"/>
                <w:i/>
              </w:rPr>
              <w:t>.</w:t>
            </w:r>
          </w:p>
        </w:tc>
        <w:tc>
          <w:tcPr>
            <w:tcW w:w="1303" w:type="pct"/>
            <w:shd w:val="clear" w:color="auto" w:fill="FFFFFF" w:themeFill="background1"/>
          </w:tcPr>
          <w:p w14:paraId="35F0E69A" w14:textId="77777777" w:rsidR="006B57E9" w:rsidRPr="002147DA" w:rsidRDefault="002147DA" w:rsidP="00C9104F">
            <w:pPr>
              <w:pStyle w:val="Paragraphedeliste"/>
              <w:numPr>
                <w:ilvl w:val="0"/>
                <w:numId w:val="24"/>
              </w:numPr>
              <w:spacing w:line="276" w:lineRule="auto"/>
              <w:ind w:left="473"/>
              <w:rPr>
                <w:rFonts w:ascii="Arial" w:hAnsi="Arial"/>
                <w:sz w:val="22"/>
              </w:rPr>
            </w:pPr>
            <w:r>
              <w:rPr>
                <w:rFonts w:ascii="Arial" w:hAnsi="Arial"/>
                <w:szCs w:val="22"/>
              </w:rPr>
              <w:t>Employer le vocabulaire des sensations et du goût (acide, sucré, piquant, froid, tiède).</w:t>
            </w:r>
          </w:p>
          <w:p w14:paraId="75CB721E" w14:textId="77777777" w:rsidR="002147DA" w:rsidRDefault="002147DA" w:rsidP="00C9104F">
            <w:pPr>
              <w:pStyle w:val="Paragraphedeliste"/>
              <w:numPr>
                <w:ilvl w:val="0"/>
                <w:numId w:val="24"/>
              </w:numPr>
              <w:spacing w:line="276" w:lineRule="auto"/>
              <w:ind w:left="473"/>
              <w:rPr>
                <w:rFonts w:ascii="Arial" w:hAnsi="Arial"/>
                <w:sz w:val="22"/>
              </w:rPr>
            </w:pPr>
            <w:r>
              <w:rPr>
                <w:rFonts w:ascii="Arial" w:hAnsi="Arial"/>
                <w:sz w:val="22"/>
              </w:rPr>
              <w:t>Justifier ses réponses.</w:t>
            </w:r>
          </w:p>
          <w:p w14:paraId="18E5D061" w14:textId="77777777" w:rsidR="002147DA" w:rsidRDefault="002147DA" w:rsidP="00C9104F">
            <w:pPr>
              <w:pStyle w:val="Paragraphedeliste"/>
              <w:numPr>
                <w:ilvl w:val="0"/>
                <w:numId w:val="24"/>
              </w:numPr>
              <w:spacing w:line="276" w:lineRule="auto"/>
              <w:ind w:left="473"/>
              <w:rPr>
                <w:rFonts w:ascii="Arial" w:hAnsi="Arial"/>
                <w:sz w:val="22"/>
              </w:rPr>
            </w:pPr>
            <w:r>
              <w:rPr>
                <w:rFonts w:ascii="Arial" w:hAnsi="Arial"/>
                <w:sz w:val="22"/>
              </w:rPr>
              <w:t xml:space="preserve">Interpréter un résultat. </w:t>
            </w:r>
          </w:p>
          <w:p w14:paraId="4377C6DF" w14:textId="77777777" w:rsidR="00D46500" w:rsidRDefault="00D46500" w:rsidP="00D46500">
            <w:pPr>
              <w:spacing w:line="276" w:lineRule="auto"/>
              <w:rPr>
                <w:rFonts w:ascii="Arial" w:hAnsi="Arial"/>
                <w:sz w:val="22"/>
              </w:rPr>
            </w:pPr>
          </w:p>
          <w:p w14:paraId="6515243D" w14:textId="77777777" w:rsidR="00D46500" w:rsidRDefault="00D46500" w:rsidP="00D46500">
            <w:pPr>
              <w:spacing w:line="276" w:lineRule="auto"/>
              <w:rPr>
                <w:rFonts w:ascii="Arial" w:hAnsi="Arial"/>
                <w:sz w:val="20"/>
              </w:rPr>
            </w:pPr>
            <w:r w:rsidRPr="00D46500">
              <w:rPr>
                <w:rFonts w:ascii="Arial" w:hAnsi="Arial"/>
                <w:sz w:val="20"/>
              </w:rPr>
              <w:t xml:space="preserve">Bilan : </w:t>
            </w:r>
            <w:r>
              <w:rPr>
                <w:rFonts w:ascii="Arial" w:hAnsi="Arial"/>
                <w:sz w:val="20"/>
              </w:rPr>
              <w:t xml:space="preserve">séance plus difficile dans la mise en commun, car les élèves ont eu des difficultés à justifier leurs choix et à décrire leurs sensations. Il aurait fallu ajouter une séance de vocabulaire sur le goût. Par contre, le PNNS est effectivement bien connu des enfants, qui le récitent sans problèmes, mais sans forcément le comprendre. </w:t>
            </w:r>
          </w:p>
          <w:p w14:paraId="771C2015" w14:textId="77777777" w:rsidR="00D46500" w:rsidRPr="00D46500" w:rsidRDefault="00D46500" w:rsidP="00D46500">
            <w:pPr>
              <w:spacing w:line="276" w:lineRule="auto"/>
              <w:rPr>
                <w:rFonts w:ascii="Arial" w:hAnsi="Arial"/>
                <w:sz w:val="22"/>
              </w:rPr>
            </w:pPr>
            <w:r>
              <w:rPr>
                <w:rFonts w:ascii="Arial" w:hAnsi="Arial"/>
                <w:sz w:val="20"/>
              </w:rPr>
              <w:t xml:space="preserve">Pas assez de temps pour aller jusqu’à l’éducation à la santé. A reprendre. </w:t>
            </w:r>
          </w:p>
        </w:tc>
      </w:tr>
      <w:tr w:rsidR="009C3E61" w:rsidRPr="002D7D87" w14:paraId="75563BB2" w14:textId="77777777" w:rsidTr="00202292">
        <w:tc>
          <w:tcPr>
            <w:tcW w:w="490" w:type="pct"/>
          </w:tcPr>
          <w:p w14:paraId="7DDE7277" w14:textId="77777777" w:rsidR="009F0248" w:rsidRDefault="002147DA" w:rsidP="009F0248">
            <w:pPr>
              <w:jc w:val="center"/>
              <w:rPr>
                <w:rFonts w:ascii="Arial" w:hAnsi="Arial"/>
                <w:sz w:val="32"/>
              </w:rPr>
            </w:pPr>
            <w:r>
              <w:rPr>
                <w:rFonts w:ascii="Arial" w:hAnsi="Arial"/>
                <w:sz w:val="32"/>
              </w:rPr>
              <w:lastRenderedPageBreak/>
              <w:sym w:font="Wingdings 2" w:char="F06E"/>
            </w:r>
          </w:p>
          <w:p w14:paraId="59DA3B76" w14:textId="77777777" w:rsidR="009F0248" w:rsidRPr="009E0019" w:rsidRDefault="009F0248" w:rsidP="009F0248">
            <w:pPr>
              <w:jc w:val="center"/>
              <w:rPr>
                <w:rFonts w:ascii="Arial" w:hAnsi="Arial"/>
              </w:rPr>
            </w:pPr>
            <w:r w:rsidRPr="009E0019">
              <w:rPr>
                <w:rFonts w:ascii="Arial" w:hAnsi="Arial"/>
                <w:sz w:val="28"/>
                <w:szCs w:val="28"/>
              </w:rPr>
              <w:sym w:font="Wingdings" w:char="F0BD"/>
            </w:r>
            <w:r w:rsidR="007F4D29">
              <w:rPr>
                <w:rFonts w:ascii="Arial" w:hAnsi="Arial"/>
              </w:rPr>
              <w:t xml:space="preserve"> 4</w:t>
            </w:r>
            <w:r>
              <w:rPr>
                <w:rFonts w:ascii="Arial" w:hAnsi="Arial"/>
              </w:rPr>
              <w:t>0</w:t>
            </w:r>
            <w:r w:rsidRPr="009E0019">
              <w:rPr>
                <w:rFonts w:ascii="Arial" w:hAnsi="Arial"/>
              </w:rPr>
              <w:t xml:space="preserve"> min</w:t>
            </w:r>
          </w:p>
          <w:p w14:paraId="2427FE01" w14:textId="77777777" w:rsidR="006B57E9" w:rsidRPr="002D7D87" w:rsidRDefault="006B57E9" w:rsidP="00F540A1">
            <w:pPr>
              <w:jc w:val="center"/>
              <w:rPr>
                <w:rFonts w:ascii="Arial" w:hAnsi="Arial"/>
                <w:sz w:val="22"/>
              </w:rPr>
            </w:pPr>
          </w:p>
        </w:tc>
        <w:tc>
          <w:tcPr>
            <w:tcW w:w="1270" w:type="pct"/>
          </w:tcPr>
          <w:p w14:paraId="2D482190" w14:textId="77777777" w:rsidR="009F0248" w:rsidRDefault="009F0248" w:rsidP="00C9104F">
            <w:pPr>
              <w:pStyle w:val="Paragraphedeliste"/>
              <w:numPr>
                <w:ilvl w:val="0"/>
                <w:numId w:val="19"/>
              </w:numPr>
              <w:spacing w:before="120" w:line="276" w:lineRule="auto"/>
              <w:ind w:left="402" w:hanging="357"/>
              <w:rPr>
                <w:rFonts w:ascii="Arial" w:hAnsi="Arial"/>
              </w:rPr>
            </w:pPr>
            <w:r>
              <w:rPr>
                <w:rFonts w:ascii="Arial" w:hAnsi="Arial"/>
                <w:sz w:val="22"/>
              </w:rPr>
              <w:t xml:space="preserve"> </w:t>
            </w:r>
            <w:r w:rsidR="002147DA" w:rsidRPr="002147DA">
              <w:rPr>
                <w:rFonts w:ascii="Arial" w:hAnsi="Arial"/>
                <w:b/>
              </w:rPr>
              <w:t>Conceptions initiales : qu’est-ce qu’un aliment gras ?</w:t>
            </w:r>
            <w:r w:rsidR="002147DA" w:rsidRPr="002147DA">
              <w:rPr>
                <w:rFonts w:ascii="Arial" w:hAnsi="Arial"/>
              </w:rPr>
              <w:t xml:space="preserve"> </w:t>
            </w:r>
          </w:p>
          <w:p w14:paraId="433C69CE" w14:textId="77777777" w:rsidR="002147DA" w:rsidRDefault="002147DA" w:rsidP="002147DA">
            <w:pPr>
              <w:pStyle w:val="Paragraphedeliste"/>
              <w:spacing w:before="120" w:line="276" w:lineRule="auto"/>
              <w:ind w:left="402"/>
              <w:rPr>
                <w:rFonts w:ascii="Arial" w:hAnsi="Arial"/>
              </w:rPr>
            </w:pPr>
          </w:p>
          <w:p w14:paraId="7FB3CB2A" w14:textId="77777777" w:rsidR="002C083F" w:rsidRPr="00596464" w:rsidRDefault="002147DA" w:rsidP="00C9104F">
            <w:pPr>
              <w:pStyle w:val="Paragraphedeliste"/>
              <w:numPr>
                <w:ilvl w:val="0"/>
                <w:numId w:val="22"/>
              </w:numPr>
              <w:spacing w:line="276" w:lineRule="auto"/>
              <w:rPr>
                <w:rFonts w:ascii="Arial" w:hAnsi="Arial"/>
                <w:i/>
              </w:rPr>
            </w:pPr>
            <w:r>
              <w:rPr>
                <w:rFonts w:ascii="Arial" w:hAnsi="Arial"/>
                <w:i/>
              </w:rPr>
              <w:t>Objectif</w:t>
            </w:r>
            <w:r w:rsidR="002C083F">
              <w:rPr>
                <w:rFonts w:ascii="Arial" w:hAnsi="Arial"/>
                <w:i/>
              </w:rPr>
              <w:t xml:space="preserve"> : </w:t>
            </w:r>
          </w:p>
          <w:p w14:paraId="2F860777" w14:textId="77777777" w:rsidR="006B57E9" w:rsidRPr="00391467" w:rsidRDefault="002147DA" w:rsidP="00D46500">
            <w:pPr>
              <w:pStyle w:val="Paragraphedeliste"/>
              <w:spacing w:before="120" w:after="120" w:line="276" w:lineRule="auto"/>
              <w:ind w:left="120"/>
              <w:rPr>
                <w:rFonts w:ascii="Arial" w:hAnsi="Arial"/>
                <w:sz w:val="22"/>
              </w:rPr>
            </w:pPr>
            <w:r>
              <w:rPr>
                <w:rFonts w:ascii="Arial" w:hAnsi="Arial"/>
                <w:i/>
                <w:szCs w:val="28"/>
              </w:rPr>
              <w:t>Faire émerger les conceptions initiales des élèves sur les graisses alimentaires</w:t>
            </w:r>
            <w:r w:rsidR="002C083F">
              <w:rPr>
                <w:rFonts w:ascii="Arial" w:hAnsi="Arial"/>
                <w:i/>
                <w:szCs w:val="28"/>
              </w:rPr>
              <w:t>.</w:t>
            </w:r>
            <w:r w:rsidR="0056794F">
              <w:rPr>
                <w:rFonts w:ascii="Arial" w:hAnsi="Arial"/>
                <w:i/>
                <w:szCs w:val="28"/>
              </w:rPr>
              <w:t xml:space="preserve"> </w:t>
            </w:r>
          </w:p>
        </w:tc>
        <w:tc>
          <w:tcPr>
            <w:tcW w:w="1937" w:type="pct"/>
          </w:tcPr>
          <w:p w14:paraId="43D927C9" w14:textId="77777777" w:rsidR="002147DA" w:rsidRPr="008F2FEB" w:rsidRDefault="002147DA" w:rsidP="002147DA">
            <w:pPr>
              <w:spacing w:before="120" w:line="276" w:lineRule="auto"/>
              <w:rPr>
                <w:rFonts w:ascii="Arial" w:hAnsi="Arial"/>
                <w:b/>
              </w:rPr>
            </w:pPr>
            <w:r w:rsidRPr="008F2FEB">
              <w:rPr>
                <w:rFonts w:ascii="Arial" w:hAnsi="Arial"/>
                <w:b/>
              </w:rPr>
              <w:t>Recherche</w:t>
            </w:r>
            <w:r>
              <w:rPr>
                <w:rFonts w:ascii="Arial" w:hAnsi="Arial"/>
                <w:b/>
              </w:rPr>
              <w:t xml:space="preserve"> </w:t>
            </w:r>
          </w:p>
          <w:p w14:paraId="7CD835C3" w14:textId="77777777" w:rsidR="002147DA" w:rsidRDefault="002147DA" w:rsidP="002147DA">
            <w:pPr>
              <w:spacing w:line="276" w:lineRule="auto"/>
              <w:rPr>
                <w:rFonts w:ascii="Arial" w:hAnsi="Arial"/>
              </w:rPr>
            </w:pPr>
            <w:r>
              <w:rPr>
                <w:rFonts w:ascii="Arial" w:hAnsi="Arial"/>
              </w:rPr>
              <w:t>Après une phase de réflexion personnelle, des binômes doivent dessiner ou écrire ce qu’est pour eux un aliment gras.</w:t>
            </w:r>
          </w:p>
          <w:p w14:paraId="0D9381B0" w14:textId="77777777" w:rsidR="002147DA" w:rsidRDefault="002147DA" w:rsidP="002147DA">
            <w:pPr>
              <w:spacing w:before="120" w:line="276" w:lineRule="auto"/>
              <w:rPr>
                <w:rFonts w:ascii="Arial" w:hAnsi="Arial"/>
                <w:b/>
              </w:rPr>
            </w:pPr>
            <w:r>
              <w:rPr>
                <w:rFonts w:ascii="Arial" w:hAnsi="Arial"/>
                <w:b/>
              </w:rPr>
              <w:t>Mise en commun</w:t>
            </w:r>
          </w:p>
          <w:p w14:paraId="6EE2FC8D" w14:textId="77777777" w:rsidR="002147DA" w:rsidRDefault="002147DA" w:rsidP="002147DA">
            <w:pPr>
              <w:spacing w:line="276" w:lineRule="auto"/>
              <w:rPr>
                <w:rFonts w:ascii="Arial" w:hAnsi="Arial"/>
              </w:rPr>
            </w:pPr>
            <w:r>
              <w:rPr>
                <w:rFonts w:ascii="Arial" w:hAnsi="Arial"/>
              </w:rPr>
              <w:t xml:space="preserve">Regard critique. Faire émerger les questionnements : qu’est-ce qui est gras ? Comment vérifier ? </w:t>
            </w:r>
          </w:p>
          <w:p w14:paraId="14FF8F3B" w14:textId="77777777" w:rsidR="002147DA" w:rsidRDefault="002147DA" w:rsidP="002147DA">
            <w:pPr>
              <w:spacing w:before="240" w:line="276" w:lineRule="auto"/>
              <w:rPr>
                <w:rFonts w:ascii="Arial" w:hAnsi="Arial"/>
                <w:b/>
              </w:rPr>
            </w:pPr>
            <w:r>
              <w:rPr>
                <w:rFonts w:ascii="Arial" w:hAnsi="Arial"/>
                <w:b/>
              </w:rPr>
              <w:t>Elaborations d’hypothèses</w:t>
            </w:r>
          </w:p>
          <w:p w14:paraId="2B269464" w14:textId="77777777" w:rsidR="002147DA" w:rsidRDefault="002147DA" w:rsidP="002147DA">
            <w:pPr>
              <w:spacing w:line="276" w:lineRule="auto"/>
              <w:rPr>
                <w:rFonts w:ascii="Arial" w:hAnsi="Arial"/>
              </w:rPr>
            </w:pPr>
            <w:r>
              <w:rPr>
                <w:rFonts w:ascii="Arial" w:hAnsi="Arial"/>
              </w:rPr>
              <w:t xml:space="preserve">La graisse ne se voit pas toujours Où est-elle présente ? On peut goûter pour savoir ? (préparation des </w:t>
            </w:r>
            <w:r w:rsidR="00D46500">
              <w:rPr>
                <w:rFonts w:ascii="Arial" w:hAnsi="Arial"/>
              </w:rPr>
              <w:t>hypothèses à tester lors de la séance 6</w:t>
            </w:r>
            <w:r>
              <w:rPr>
                <w:rFonts w:ascii="Arial" w:hAnsi="Arial"/>
              </w:rPr>
              <w:t>)</w:t>
            </w:r>
          </w:p>
          <w:p w14:paraId="02177E86" w14:textId="77777777" w:rsidR="002C083F" w:rsidRPr="002C083F" w:rsidRDefault="002C083F" w:rsidP="00C9104F">
            <w:pPr>
              <w:spacing w:line="276" w:lineRule="auto"/>
              <w:rPr>
                <w:rFonts w:ascii="Arial" w:hAnsi="Arial"/>
              </w:rPr>
            </w:pPr>
          </w:p>
        </w:tc>
        <w:tc>
          <w:tcPr>
            <w:tcW w:w="1303" w:type="pct"/>
          </w:tcPr>
          <w:p w14:paraId="5A5D8503" w14:textId="77777777" w:rsidR="006B57E9" w:rsidRPr="0056794F" w:rsidRDefault="0056794F" w:rsidP="0056794F">
            <w:pPr>
              <w:pStyle w:val="Paragraphedeliste"/>
              <w:numPr>
                <w:ilvl w:val="0"/>
                <w:numId w:val="24"/>
              </w:numPr>
              <w:spacing w:line="276" w:lineRule="auto"/>
              <w:ind w:left="473"/>
              <w:rPr>
                <w:rFonts w:ascii="Arial" w:hAnsi="Arial"/>
                <w:sz w:val="22"/>
              </w:rPr>
            </w:pPr>
            <w:r>
              <w:rPr>
                <w:rFonts w:ascii="Arial" w:hAnsi="Arial"/>
                <w:szCs w:val="22"/>
              </w:rPr>
              <w:t xml:space="preserve">Construire des hypothèses pertinentes. </w:t>
            </w:r>
          </w:p>
          <w:p w14:paraId="50C4B5FC" w14:textId="77777777" w:rsidR="0056794F" w:rsidRDefault="0056794F" w:rsidP="0056794F">
            <w:pPr>
              <w:pStyle w:val="Paragraphedeliste"/>
              <w:numPr>
                <w:ilvl w:val="0"/>
                <w:numId w:val="24"/>
              </w:numPr>
              <w:spacing w:line="276" w:lineRule="auto"/>
              <w:ind w:left="473"/>
              <w:rPr>
                <w:rFonts w:ascii="Arial" w:hAnsi="Arial"/>
                <w:sz w:val="22"/>
              </w:rPr>
            </w:pPr>
            <w:r>
              <w:rPr>
                <w:rFonts w:ascii="Arial" w:hAnsi="Arial"/>
                <w:sz w:val="22"/>
              </w:rPr>
              <w:t xml:space="preserve">Justifier ses propositions. </w:t>
            </w:r>
          </w:p>
          <w:p w14:paraId="258652A0" w14:textId="77777777" w:rsidR="00D46500" w:rsidRDefault="00D46500" w:rsidP="00D46500">
            <w:pPr>
              <w:spacing w:line="276" w:lineRule="auto"/>
              <w:rPr>
                <w:rFonts w:ascii="Arial" w:hAnsi="Arial"/>
                <w:sz w:val="22"/>
              </w:rPr>
            </w:pPr>
          </w:p>
          <w:p w14:paraId="2D1C81F1" w14:textId="77777777" w:rsidR="00D46500" w:rsidRDefault="00D46500" w:rsidP="00D46500">
            <w:pPr>
              <w:spacing w:line="276" w:lineRule="auto"/>
              <w:rPr>
                <w:rFonts w:ascii="Arial" w:hAnsi="Arial"/>
                <w:sz w:val="22"/>
              </w:rPr>
            </w:pPr>
          </w:p>
          <w:p w14:paraId="39B1CEC5" w14:textId="77777777" w:rsidR="00D46500" w:rsidRPr="00D46500" w:rsidRDefault="00D46500" w:rsidP="00D46500">
            <w:pPr>
              <w:spacing w:line="276" w:lineRule="auto"/>
              <w:rPr>
                <w:rFonts w:ascii="Arial" w:hAnsi="Arial"/>
                <w:sz w:val="20"/>
              </w:rPr>
            </w:pPr>
            <w:r>
              <w:rPr>
                <w:rFonts w:ascii="Arial" w:hAnsi="Arial"/>
                <w:sz w:val="20"/>
              </w:rPr>
              <w:t>Bilan : séance très riche : les élèves ne sont pas du tout au clair sur ce qu’est un aliment gras. Leurs conceptions reprennent tout ce qui est « </w:t>
            </w:r>
            <w:proofErr w:type="spellStart"/>
            <w:r>
              <w:rPr>
                <w:rFonts w:ascii="Arial" w:hAnsi="Arial"/>
                <w:sz w:val="20"/>
              </w:rPr>
              <w:t>fast</w:t>
            </w:r>
            <w:proofErr w:type="spellEnd"/>
            <w:r>
              <w:rPr>
                <w:rFonts w:ascii="Arial" w:hAnsi="Arial"/>
                <w:sz w:val="20"/>
              </w:rPr>
              <w:t xml:space="preserve"> </w:t>
            </w:r>
            <w:proofErr w:type="spellStart"/>
            <w:r>
              <w:rPr>
                <w:rFonts w:ascii="Arial" w:hAnsi="Arial"/>
                <w:sz w:val="20"/>
              </w:rPr>
              <w:t>food</w:t>
            </w:r>
            <w:proofErr w:type="spellEnd"/>
            <w:r>
              <w:rPr>
                <w:rFonts w:ascii="Arial" w:hAnsi="Arial"/>
                <w:sz w:val="20"/>
              </w:rPr>
              <w:t> », viandes, boissons s</w:t>
            </w:r>
            <w:r w:rsidR="00EA7AD4">
              <w:rPr>
                <w:rFonts w:ascii="Arial" w:hAnsi="Arial"/>
                <w:sz w:val="20"/>
              </w:rPr>
              <w:t>ucrées, mais aussi légumes, et</w:t>
            </w:r>
            <w:r>
              <w:rPr>
                <w:rFonts w:ascii="Arial" w:hAnsi="Arial"/>
                <w:sz w:val="20"/>
              </w:rPr>
              <w:t xml:space="preserve"> aucun aliment sucré (en dehors des boissons). L’huile n’a été pensée que par un groupe, mais tous ont tout de suite approuvé pour dire que c’est du gras. </w:t>
            </w:r>
          </w:p>
        </w:tc>
      </w:tr>
      <w:tr w:rsidR="0056794F" w:rsidRPr="002D7D87" w14:paraId="3E76DCCE" w14:textId="77777777" w:rsidTr="004C7D8B">
        <w:tc>
          <w:tcPr>
            <w:tcW w:w="490" w:type="pct"/>
            <w:shd w:val="clear" w:color="auto" w:fill="B8CCE4" w:themeFill="accent1" w:themeFillTint="66"/>
          </w:tcPr>
          <w:p w14:paraId="083D1D98" w14:textId="77777777" w:rsidR="0056794F" w:rsidRDefault="0056794F" w:rsidP="0056794F">
            <w:pPr>
              <w:jc w:val="center"/>
              <w:rPr>
                <w:rFonts w:ascii="Arial" w:hAnsi="Arial"/>
                <w:sz w:val="28"/>
                <w:szCs w:val="28"/>
              </w:rPr>
            </w:pPr>
            <w:r>
              <w:rPr>
                <w:rFonts w:ascii="Arial" w:hAnsi="Arial"/>
                <w:sz w:val="32"/>
              </w:rPr>
              <w:sym w:font="Wingdings 2" w:char="F06F"/>
            </w:r>
          </w:p>
          <w:p w14:paraId="2BA5027F" w14:textId="77777777" w:rsidR="0056794F" w:rsidRPr="009E0019" w:rsidRDefault="0056794F" w:rsidP="0056794F">
            <w:pPr>
              <w:jc w:val="center"/>
              <w:rPr>
                <w:rFonts w:ascii="Arial" w:hAnsi="Arial"/>
              </w:rPr>
            </w:pPr>
            <w:r w:rsidRPr="009E0019">
              <w:rPr>
                <w:rFonts w:ascii="Arial" w:hAnsi="Arial"/>
                <w:sz w:val="28"/>
                <w:szCs w:val="28"/>
              </w:rPr>
              <w:sym w:font="Wingdings" w:char="F0BD"/>
            </w:r>
            <w:r>
              <w:rPr>
                <w:rFonts w:ascii="Arial" w:hAnsi="Arial"/>
              </w:rPr>
              <w:t xml:space="preserve"> 40</w:t>
            </w:r>
            <w:r w:rsidRPr="009E0019">
              <w:rPr>
                <w:rFonts w:ascii="Arial" w:hAnsi="Arial"/>
              </w:rPr>
              <w:t xml:space="preserve"> min</w:t>
            </w:r>
          </w:p>
          <w:p w14:paraId="745D9767" w14:textId="77777777" w:rsidR="0056794F" w:rsidRPr="009A088B" w:rsidRDefault="0056794F" w:rsidP="0056794F">
            <w:pPr>
              <w:jc w:val="center"/>
              <w:rPr>
                <w:rFonts w:ascii="Arial" w:hAnsi="Arial"/>
                <w:sz w:val="32"/>
              </w:rPr>
            </w:pPr>
          </w:p>
        </w:tc>
        <w:tc>
          <w:tcPr>
            <w:tcW w:w="1270" w:type="pct"/>
            <w:shd w:val="clear" w:color="auto" w:fill="B8CCE4" w:themeFill="accent1" w:themeFillTint="66"/>
          </w:tcPr>
          <w:p w14:paraId="45863F62" w14:textId="77777777" w:rsidR="0056794F" w:rsidRDefault="0056794F" w:rsidP="0056794F">
            <w:pPr>
              <w:pStyle w:val="Paragraphedeliste"/>
              <w:numPr>
                <w:ilvl w:val="0"/>
                <w:numId w:val="19"/>
              </w:numPr>
              <w:spacing w:before="120" w:line="276" w:lineRule="auto"/>
              <w:ind w:left="402" w:hanging="357"/>
              <w:rPr>
                <w:rFonts w:ascii="Arial" w:hAnsi="Arial"/>
                <w:b/>
              </w:rPr>
            </w:pPr>
            <w:r w:rsidRPr="00017393">
              <w:rPr>
                <w:rFonts w:ascii="Arial" w:hAnsi="Arial"/>
                <w:b/>
              </w:rPr>
              <w:t xml:space="preserve">Expérimentations : </w:t>
            </w:r>
            <w:r>
              <w:rPr>
                <w:rFonts w:ascii="Arial" w:hAnsi="Arial"/>
                <w:b/>
              </w:rPr>
              <w:t>les graisses invisibles</w:t>
            </w:r>
          </w:p>
          <w:p w14:paraId="4A3A5AE8" w14:textId="77777777" w:rsidR="0056794F" w:rsidRPr="00017393" w:rsidRDefault="0056794F" w:rsidP="0056794F">
            <w:pPr>
              <w:pStyle w:val="Paragraphedeliste"/>
              <w:spacing w:before="120" w:line="276" w:lineRule="auto"/>
              <w:ind w:left="402"/>
              <w:rPr>
                <w:rFonts w:ascii="Arial" w:hAnsi="Arial"/>
                <w:b/>
              </w:rPr>
            </w:pPr>
          </w:p>
          <w:p w14:paraId="3BBE5AFC" w14:textId="77777777" w:rsidR="0056794F" w:rsidRPr="00596464" w:rsidRDefault="0056794F" w:rsidP="0056794F">
            <w:pPr>
              <w:pStyle w:val="Paragraphedeliste"/>
              <w:numPr>
                <w:ilvl w:val="0"/>
                <w:numId w:val="22"/>
              </w:numPr>
              <w:spacing w:line="276" w:lineRule="auto"/>
              <w:rPr>
                <w:rFonts w:ascii="Arial" w:hAnsi="Arial"/>
                <w:i/>
              </w:rPr>
            </w:pPr>
            <w:r>
              <w:rPr>
                <w:rFonts w:ascii="Arial" w:hAnsi="Arial"/>
              </w:rPr>
              <w:t xml:space="preserve"> </w:t>
            </w:r>
            <w:r>
              <w:rPr>
                <w:rFonts w:ascii="Arial" w:hAnsi="Arial"/>
                <w:i/>
              </w:rPr>
              <w:t xml:space="preserve">Objectif : </w:t>
            </w:r>
          </w:p>
          <w:p w14:paraId="10B5542F" w14:textId="77777777" w:rsidR="0056794F" w:rsidRDefault="0056794F" w:rsidP="0056794F">
            <w:pPr>
              <w:pStyle w:val="Paragraphedeliste"/>
              <w:spacing w:before="120" w:line="276" w:lineRule="auto"/>
              <w:ind w:left="402"/>
              <w:rPr>
                <w:rFonts w:ascii="Arial" w:hAnsi="Arial" w:cs="Arial"/>
                <w:szCs w:val="28"/>
              </w:rPr>
            </w:pPr>
            <w:r>
              <w:rPr>
                <w:rFonts w:ascii="Arial" w:hAnsi="Arial"/>
                <w:i/>
                <w:szCs w:val="28"/>
              </w:rPr>
              <w:t>Concevoir un protocole expérimental, le réaliser, interpréter les résultats</w:t>
            </w:r>
            <w:r>
              <w:rPr>
                <w:rFonts w:ascii="Arial" w:hAnsi="Arial" w:cs="Arial"/>
                <w:szCs w:val="28"/>
              </w:rPr>
              <w:t>.</w:t>
            </w:r>
          </w:p>
          <w:p w14:paraId="176B525D" w14:textId="77777777" w:rsidR="0056794F" w:rsidRDefault="0056794F" w:rsidP="0056794F">
            <w:pPr>
              <w:pStyle w:val="Paragraphedeliste"/>
              <w:spacing w:before="120" w:line="276" w:lineRule="auto"/>
              <w:ind w:left="402"/>
              <w:rPr>
                <w:rFonts w:ascii="Arial" w:hAnsi="Arial"/>
              </w:rPr>
            </w:pPr>
            <w:r>
              <w:rPr>
                <w:rFonts w:ascii="Arial" w:hAnsi="Arial"/>
                <w:i/>
                <w:szCs w:val="28"/>
              </w:rPr>
              <w:t>Réinvestir la dém</w:t>
            </w:r>
            <w:r w:rsidR="00976804">
              <w:rPr>
                <w:rFonts w:ascii="Arial" w:hAnsi="Arial"/>
                <w:i/>
                <w:szCs w:val="28"/>
              </w:rPr>
              <w:t>arche suivie lors de la séance 3</w:t>
            </w:r>
            <w:r>
              <w:rPr>
                <w:rFonts w:ascii="Arial" w:hAnsi="Arial"/>
                <w:i/>
                <w:szCs w:val="28"/>
              </w:rPr>
              <w:t>.</w:t>
            </w:r>
          </w:p>
        </w:tc>
        <w:tc>
          <w:tcPr>
            <w:tcW w:w="1937" w:type="pct"/>
            <w:shd w:val="clear" w:color="auto" w:fill="B8CCE4" w:themeFill="accent1" w:themeFillTint="66"/>
          </w:tcPr>
          <w:p w14:paraId="0B43719C" w14:textId="77777777" w:rsidR="0056794F" w:rsidRDefault="0056794F" w:rsidP="0056794F">
            <w:pPr>
              <w:spacing w:before="120" w:line="276" w:lineRule="auto"/>
              <w:rPr>
                <w:rFonts w:ascii="Arial" w:hAnsi="Arial"/>
                <w:b/>
              </w:rPr>
            </w:pPr>
            <w:r>
              <w:rPr>
                <w:rFonts w:ascii="Arial" w:hAnsi="Arial"/>
                <w:b/>
              </w:rPr>
              <w:t>Recherche</w:t>
            </w:r>
          </w:p>
          <w:p w14:paraId="356A2D83" w14:textId="77777777" w:rsidR="0056794F" w:rsidRDefault="0056794F" w:rsidP="0056794F">
            <w:pPr>
              <w:spacing w:line="276" w:lineRule="auto"/>
              <w:rPr>
                <w:rFonts w:ascii="Arial" w:hAnsi="Arial"/>
              </w:rPr>
            </w:pPr>
            <w:r>
              <w:rPr>
                <w:rFonts w:ascii="Arial" w:hAnsi="Arial"/>
              </w:rPr>
              <w:t xml:space="preserve">Par groupes de 4, les élèves doivent imaginer comment montrer qu’il peut y avoir des graisses qu’on ne voit pas, faire un schéma. Puis les élèves reçoivent le matériel pour mettre en œuvre leurs idées. </w:t>
            </w:r>
          </w:p>
          <w:p w14:paraId="4560CB23" w14:textId="77777777" w:rsidR="0056794F" w:rsidRPr="00017393" w:rsidRDefault="0056794F" w:rsidP="0056794F">
            <w:pPr>
              <w:spacing w:line="276" w:lineRule="auto"/>
              <w:rPr>
                <w:rFonts w:ascii="Arial" w:hAnsi="Arial"/>
                <w:b/>
              </w:rPr>
            </w:pPr>
            <w:r w:rsidRPr="00017393">
              <w:rPr>
                <w:rFonts w:ascii="Arial" w:hAnsi="Arial"/>
                <w:b/>
              </w:rPr>
              <w:t>Mise en commun </w:t>
            </w:r>
          </w:p>
          <w:p w14:paraId="2D5DE1AC" w14:textId="77777777" w:rsidR="0056794F" w:rsidRDefault="0056794F" w:rsidP="0056794F">
            <w:pPr>
              <w:spacing w:line="276" w:lineRule="auto"/>
              <w:rPr>
                <w:rFonts w:ascii="Arial" w:hAnsi="Arial"/>
              </w:rPr>
            </w:pPr>
            <w:r>
              <w:rPr>
                <w:rFonts w:ascii="Arial" w:hAnsi="Arial"/>
              </w:rPr>
              <w:t>Les élèves présentent leurs expériences, et surtout les interprétations qu’ils en ont. Discussion critique.</w:t>
            </w:r>
          </w:p>
          <w:p w14:paraId="05A742CD" w14:textId="77777777" w:rsidR="0056794F" w:rsidRPr="00017393" w:rsidRDefault="0056794F" w:rsidP="0056794F">
            <w:pPr>
              <w:spacing w:line="276" w:lineRule="auto"/>
              <w:rPr>
                <w:rFonts w:ascii="Arial" w:hAnsi="Arial"/>
                <w:b/>
              </w:rPr>
            </w:pPr>
            <w:r w:rsidRPr="00017393">
              <w:rPr>
                <w:rFonts w:ascii="Arial" w:hAnsi="Arial"/>
                <w:b/>
              </w:rPr>
              <w:t>Institutionnalisation</w:t>
            </w:r>
          </w:p>
          <w:p w14:paraId="7CBA789A" w14:textId="77777777" w:rsidR="0056794F" w:rsidRDefault="0056794F" w:rsidP="0056794F">
            <w:pPr>
              <w:spacing w:line="276" w:lineRule="auto"/>
              <w:rPr>
                <w:rFonts w:ascii="Arial" w:hAnsi="Arial"/>
              </w:rPr>
            </w:pPr>
            <w:r>
              <w:rPr>
                <w:rFonts w:ascii="Arial" w:hAnsi="Arial"/>
              </w:rPr>
              <w:t>Mise en place de conclusions et trace écrite.</w:t>
            </w:r>
          </w:p>
          <w:p w14:paraId="18B1ACC0" w14:textId="77777777" w:rsidR="0056794F" w:rsidRDefault="0056794F" w:rsidP="0056794F">
            <w:pPr>
              <w:spacing w:line="276" w:lineRule="auto"/>
              <w:rPr>
                <w:rFonts w:ascii="Arial" w:hAnsi="Arial"/>
              </w:rPr>
            </w:pPr>
          </w:p>
          <w:p w14:paraId="733CFE84" w14:textId="77777777" w:rsidR="0056794F" w:rsidRDefault="0056794F" w:rsidP="0056794F">
            <w:pPr>
              <w:spacing w:line="276" w:lineRule="auto"/>
              <w:rPr>
                <w:rFonts w:ascii="Arial" w:hAnsi="Arial"/>
                <w:i/>
              </w:rPr>
            </w:pPr>
            <w:r w:rsidRPr="00E74910">
              <w:rPr>
                <w:rFonts w:ascii="Arial" w:hAnsi="Arial"/>
                <w:i/>
              </w:rPr>
              <w:t>Principales tâches demandées aux élèves :</w:t>
            </w:r>
          </w:p>
          <w:p w14:paraId="05FCF3B6" w14:textId="77777777" w:rsidR="0056794F" w:rsidRPr="00164547" w:rsidRDefault="0056794F" w:rsidP="0056794F">
            <w:pPr>
              <w:spacing w:line="276" w:lineRule="auto"/>
              <w:rPr>
                <w:rFonts w:ascii="Arial" w:hAnsi="Arial"/>
              </w:rPr>
            </w:pPr>
            <w:r>
              <w:rPr>
                <w:rFonts w:ascii="Arial" w:hAnsi="Arial"/>
                <w:i/>
              </w:rPr>
              <w:t>Chercher, manipuler, conclure, interpréter.</w:t>
            </w:r>
          </w:p>
        </w:tc>
        <w:tc>
          <w:tcPr>
            <w:tcW w:w="1303" w:type="pct"/>
            <w:shd w:val="clear" w:color="auto" w:fill="B8CCE4" w:themeFill="accent1" w:themeFillTint="66"/>
          </w:tcPr>
          <w:p w14:paraId="541E3401" w14:textId="77777777" w:rsidR="0056794F" w:rsidRDefault="0056794F" w:rsidP="0056794F">
            <w:pPr>
              <w:pStyle w:val="Paragraphedeliste"/>
              <w:numPr>
                <w:ilvl w:val="0"/>
                <w:numId w:val="24"/>
              </w:numPr>
              <w:spacing w:line="276" w:lineRule="auto"/>
              <w:ind w:left="473"/>
              <w:rPr>
                <w:rFonts w:ascii="Arial" w:hAnsi="Arial"/>
                <w:szCs w:val="22"/>
              </w:rPr>
            </w:pPr>
            <w:r>
              <w:rPr>
                <w:rFonts w:ascii="Arial" w:hAnsi="Arial"/>
                <w:szCs w:val="22"/>
              </w:rPr>
              <w:t>L’expérimentation proposée correspond à la demande.</w:t>
            </w:r>
          </w:p>
          <w:p w14:paraId="25BDEE9F" w14:textId="77777777" w:rsidR="0056794F" w:rsidRDefault="0056794F" w:rsidP="0056794F">
            <w:pPr>
              <w:pStyle w:val="Paragraphedeliste"/>
              <w:numPr>
                <w:ilvl w:val="0"/>
                <w:numId w:val="24"/>
              </w:numPr>
              <w:spacing w:line="276" w:lineRule="auto"/>
              <w:ind w:left="473"/>
              <w:rPr>
                <w:rFonts w:ascii="Arial" w:hAnsi="Arial"/>
                <w:szCs w:val="22"/>
              </w:rPr>
            </w:pPr>
            <w:r>
              <w:rPr>
                <w:rFonts w:ascii="Arial" w:hAnsi="Arial"/>
                <w:szCs w:val="22"/>
              </w:rPr>
              <w:t xml:space="preserve">Il y a un schéma. </w:t>
            </w:r>
          </w:p>
          <w:p w14:paraId="0277FE97" w14:textId="77777777" w:rsidR="0056794F" w:rsidRDefault="0056794F" w:rsidP="0056794F">
            <w:pPr>
              <w:pStyle w:val="Paragraphedeliste"/>
              <w:numPr>
                <w:ilvl w:val="0"/>
                <w:numId w:val="24"/>
              </w:numPr>
              <w:spacing w:line="276" w:lineRule="auto"/>
              <w:ind w:left="473"/>
              <w:rPr>
                <w:rFonts w:ascii="Arial" w:hAnsi="Arial"/>
                <w:szCs w:val="22"/>
              </w:rPr>
            </w:pPr>
            <w:r>
              <w:rPr>
                <w:rFonts w:ascii="Arial" w:hAnsi="Arial"/>
                <w:szCs w:val="22"/>
              </w:rPr>
              <w:t>La mise en place correspond au protocole établi.</w:t>
            </w:r>
          </w:p>
          <w:p w14:paraId="506E9C81" w14:textId="77777777" w:rsidR="0056794F" w:rsidRPr="00016B11" w:rsidRDefault="0056794F" w:rsidP="0056794F">
            <w:pPr>
              <w:pStyle w:val="Paragraphedeliste"/>
              <w:numPr>
                <w:ilvl w:val="0"/>
                <w:numId w:val="24"/>
              </w:numPr>
              <w:spacing w:line="276" w:lineRule="auto"/>
              <w:ind w:left="473"/>
              <w:rPr>
                <w:rFonts w:ascii="Arial" w:hAnsi="Arial"/>
                <w:szCs w:val="22"/>
              </w:rPr>
            </w:pPr>
            <w:r>
              <w:rPr>
                <w:rFonts w:ascii="Arial" w:hAnsi="Arial"/>
                <w:szCs w:val="22"/>
              </w:rPr>
              <w:t>Les résultats et leur interprétation sont pertinents.</w:t>
            </w:r>
          </w:p>
        </w:tc>
      </w:tr>
      <w:tr w:rsidR="0056794F" w:rsidRPr="002D7D87" w14:paraId="60C59A58" w14:textId="77777777" w:rsidTr="00202292">
        <w:tc>
          <w:tcPr>
            <w:tcW w:w="490" w:type="pct"/>
          </w:tcPr>
          <w:p w14:paraId="71019071" w14:textId="77777777" w:rsidR="0056794F" w:rsidRDefault="0056794F" w:rsidP="0056794F">
            <w:pPr>
              <w:jc w:val="center"/>
              <w:rPr>
                <w:rFonts w:ascii="Arial" w:hAnsi="Arial"/>
                <w:sz w:val="28"/>
                <w:szCs w:val="28"/>
              </w:rPr>
            </w:pPr>
            <w:r>
              <w:rPr>
                <w:rFonts w:ascii="Arial" w:hAnsi="Arial"/>
                <w:sz w:val="32"/>
              </w:rPr>
              <w:sym w:font="Wingdings 2" w:char="F070"/>
            </w:r>
          </w:p>
          <w:p w14:paraId="640F3570" w14:textId="77777777" w:rsidR="0056794F" w:rsidRPr="009E0019" w:rsidRDefault="0056794F" w:rsidP="0056794F">
            <w:pPr>
              <w:jc w:val="center"/>
              <w:rPr>
                <w:rFonts w:ascii="Arial" w:hAnsi="Arial"/>
              </w:rPr>
            </w:pPr>
            <w:r w:rsidRPr="009E0019">
              <w:rPr>
                <w:rFonts w:ascii="Arial" w:hAnsi="Arial"/>
                <w:sz w:val="28"/>
                <w:szCs w:val="28"/>
              </w:rPr>
              <w:lastRenderedPageBreak/>
              <w:sym w:font="Wingdings" w:char="F0BD"/>
            </w:r>
            <w:r>
              <w:rPr>
                <w:rFonts w:ascii="Arial" w:hAnsi="Arial"/>
              </w:rPr>
              <w:t xml:space="preserve"> 40</w:t>
            </w:r>
            <w:r w:rsidRPr="009E0019">
              <w:rPr>
                <w:rFonts w:ascii="Arial" w:hAnsi="Arial"/>
              </w:rPr>
              <w:t xml:space="preserve"> min</w:t>
            </w:r>
          </w:p>
          <w:p w14:paraId="3681E33A" w14:textId="77777777" w:rsidR="0056794F" w:rsidRPr="009A088B" w:rsidRDefault="0056794F" w:rsidP="0056794F">
            <w:pPr>
              <w:jc w:val="center"/>
              <w:rPr>
                <w:rFonts w:ascii="Arial" w:hAnsi="Arial"/>
                <w:sz w:val="32"/>
              </w:rPr>
            </w:pPr>
          </w:p>
        </w:tc>
        <w:tc>
          <w:tcPr>
            <w:tcW w:w="1270" w:type="pct"/>
          </w:tcPr>
          <w:p w14:paraId="2FF7043C" w14:textId="77777777" w:rsidR="0056794F" w:rsidRDefault="009A187D" w:rsidP="0056794F">
            <w:pPr>
              <w:pStyle w:val="Paragraphedeliste"/>
              <w:numPr>
                <w:ilvl w:val="0"/>
                <w:numId w:val="19"/>
              </w:numPr>
              <w:spacing w:before="120" w:line="276" w:lineRule="auto"/>
              <w:ind w:left="402" w:hanging="357"/>
              <w:rPr>
                <w:rFonts w:ascii="Arial" w:hAnsi="Arial"/>
                <w:b/>
              </w:rPr>
            </w:pPr>
            <w:r>
              <w:rPr>
                <w:rFonts w:ascii="Arial" w:hAnsi="Arial"/>
                <w:b/>
              </w:rPr>
              <w:lastRenderedPageBreak/>
              <w:t>Evaluation</w:t>
            </w:r>
            <w:r w:rsidR="0056794F">
              <w:rPr>
                <w:rFonts w:ascii="Arial" w:hAnsi="Arial"/>
                <w:b/>
              </w:rPr>
              <w:t xml:space="preserve"> : le sel dans les </w:t>
            </w:r>
            <w:r w:rsidR="0056794F">
              <w:rPr>
                <w:rFonts w:ascii="Arial" w:hAnsi="Arial"/>
                <w:b/>
              </w:rPr>
              <w:lastRenderedPageBreak/>
              <w:t>aliments</w:t>
            </w:r>
          </w:p>
          <w:p w14:paraId="326A354F" w14:textId="77777777" w:rsidR="0056794F" w:rsidRPr="00017393" w:rsidRDefault="0056794F" w:rsidP="0056794F">
            <w:pPr>
              <w:pStyle w:val="Paragraphedeliste"/>
              <w:spacing w:before="120" w:line="276" w:lineRule="auto"/>
              <w:ind w:left="402"/>
              <w:rPr>
                <w:rFonts w:ascii="Arial" w:hAnsi="Arial"/>
                <w:b/>
              </w:rPr>
            </w:pPr>
          </w:p>
          <w:p w14:paraId="2F8BE46D" w14:textId="77777777" w:rsidR="0056794F" w:rsidRPr="00596464" w:rsidRDefault="0056794F" w:rsidP="0056794F">
            <w:pPr>
              <w:pStyle w:val="Paragraphedeliste"/>
              <w:numPr>
                <w:ilvl w:val="0"/>
                <w:numId w:val="22"/>
              </w:numPr>
              <w:spacing w:line="276" w:lineRule="auto"/>
              <w:rPr>
                <w:rFonts w:ascii="Arial" w:hAnsi="Arial"/>
                <w:i/>
              </w:rPr>
            </w:pPr>
            <w:r>
              <w:rPr>
                <w:rFonts w:ascii="Arial" w:hAnsi="Arial"/>
              </w:rPr>
              <w:t xml:space="preserve"> </w:t>
            </w:r>
            <w:r>
              <w:rPr>
                <w:rFonts w:ascii="Arial" w:hAnsi="Arial"/>
                <w:i/>
              </w:rPr>
              <w:t xml:space="preserve">Objectif : </w:t>
            </w:r>
          </w:p>
          <w:p w14:paraId="24C70370" w14:textId="77777777" w:rsidR="0056794F" w:rsidRDefault="0056794F" w:rsidP="0056794F">
            <w:pPr>
              <w:pStyle w:val="Paragraphedeliste"/>
              <w:spacing w:before="120" w:line="276" w:lineRule="auto"/>
              <w:ind w:left="402"/>
              <w:rPr>
                <w:rFonts w:ascii="Arial" w:hAnsi="Arial" w:cs="Arial"/>
                <w:szCs w:val="28"/>
              </w:rPr>
            </w:pPr>
            <w:r>
              <w:rPr>
                <w:rFonts w:ascii="Arial" w:hAnsi="Arial"/>
                <w:i/>
                <w:szCs w:val="28"/>
              </w:rPr>
              <w:t>Concevoir un protocole expérimental, le réaliser, interpréter les résultats</w:t>
            </w:r>
            <w:r>
              <w:rPr>
                <w:rFonts w:ascii="Arial" w:hAnsi="Arial" w:cs="Arial"/>
                <w:szCs w:val="28"/>
              </w:rPr>
              <w:t>.</w:t>
            </w:r>
          </w:p>
          <w:p w14:paraId="01DBB15D" w14:textId="77777777" w:rsidR="0056794F" w:rsidRDefault="0056794F" w:rsidP="0056794F">
            <w:pPr>
              <w:pStyle w:val="Paragraphedeliste"/>
              <w:spacing w:before="120" w:line="276" w:lineRule="auto"/>
              <w:ind w:left="402"/>
              <w:rPr>
                <w:rFonts w:ascii="Arial" w:hAnsi="Arial"/>
              </w:rPr>
            </w:pPr>
            <w:r>
              <w:rPr>
                <w:rFonts w:ascii="Arial" w:hAnsi="Arial"/>
                <w:i/>
                <w:szCs w:val="28"/>
              </w:rPr>
              <w:t>Transférer la démarche suivie lors des précédentes séances.</w:t>
            </w:r>
          </w:p>
        </w:tc>
        <w:tc>
          <w:tcPr>
            <w:tcW w:w="1937" w:type="pct"/>
          </w:tcPr>
          <w:p w14:paraId="642FEFCF" w14:textId="77777777" w:rsidR="0056794F" w:rsidRDefault="0056794F" w:rsidP="0056794F">
            <w:pPr>
              <w:spacing w:before="120" w:line="276" w:lineRule="auto"/>
              <w:rPr>
                <w:rFonts w:ascii="Arial" w:hAnsi="Arial"/>
                <w:b/>
              </w:rPr>
            </w:pPr>
            <w:r>
              <w:rPr>
                <w:rFonts w:ascii="Arial" w:hAnsi="Arial"/>
                <w:b/>
              </w:rPr>
              <w:lastRenderedPageBreak/>
              <w:t>Recherche</w:t>
            </w:r>
          </w:p>
          <w:p w14:paraId="1E0FCCCB" w14:textId="77777777" w:rsidR="0056794F" w:rsidRDefault="0056794F" w:rsidP="0056794F">
            <w:pPr>
              <w:spacing w:line="276" w:lineRule="auto"/>
              <w:rPr>
                <w:rFonts w:ascii="Arial" w:hAnsi="Arial"/>
              </w:rPr>
            </w:pPr>
            <w:r>
              <w:rPr>
                <w:rFonts w:ascii="Arial" w:hAnsi="Arial"/>
              </w:rPr>
              <w:lastRenderedPageBreak/>
              <w:t xml:space="preserve">Les élèves doivent imaginer comment montrer qu’il peut y avoir du sel qu’on ne voit pas, faire un schéma. Puis les élèves reçoivent le matériel pour mettre en œuvre leurs idées. </w:t>
            </w:r>
          </w:p>
          <w:p w14:paraId="5F304423" w14:textId="77777777" w:rsidR="0056794F" w:rsidRPr="00017393" w:rsidRDefault="0056794F" w:rsidP="0056794F">
            <w:pPr>
              <w:spacing w:line="276" w:lineRule="auto"/>
              <w:rPr>
                <w:rFonts w:ascii="Arial" w:hAnsi="Arial"/>
                <w:b/>
              </w:rPr>
            </w:pPr>
            <w:r w:rsidRPr="00017393">
              <w:rPr>
                <w:rFonts w:ascii="Arial" w:hAnsi="Arial"/>
                <w:b/>
              </w:rPr>
              <w:t>Mise en commun </w:t>
            </w:r>
          </w:p>
          <w:p w14:paraId="59B2DBFD" w14:textId="77777777" w:rsidR="0056794F" w:rsidRDefault="0056794F" w:rsidP="0056794F">
            <w:pPr>
              <w:spacing w:line="276" w:lineRule="auto"/>
              <w:rPr>
                <w:rFonts w:ascii="Arial" w:hAnsi="Arial"/>
              </w:rPr>
            </w:pPr>
            <w:r>
              <w:rPr>
                <w:rFonts w:ascii="Arial" w:hAnsi="Arial"/>
              </w:rPr>
              <w:t xml:space="preserve">Les élèves présentent leurs expériences, et surtout les interprétations qu’ils en ont. Discussion critique. Validation du résultat, évaluation. </w:t>
            </w:r>
          </w:p>
          <w:p w14:paraId="3DAE5A9E" w14:textId="77777777" w:rsidR="0056794F" w:rsidRPr="00017393" w:rsidRDefault="0056794F" w:rsidP="0056794F">
            <w:pPr>
              <w:spacing w:line="276" w:lineRule="auto"/>
              <w:rPr>
                <w:rFonts w:ascii="Arial" w:hAnsi="Arial"/>
                <w:b/>
              </w:rPr>
            </w:pPr>
            <w:r w:rsidRPr="00017393">
              <w:rPr>
                <w:rFonts w:ascii="Arial" w:hAnsi="Arial"/>
                <w:b/>
              </w:rPr>
              <w:t>Institutionnalisation</w:t>
            </w:r>
          </w:p>
          <w:p w14:paraId="64D733D7" w14:textId="77777777" w:rsidR="0056794F" w:rsidRDefault="0056794F" w:rsidP="0056794F">
            <w:pPr>
              <w:spacing w:line="276" w:lineRule="auto"/>
              <w:rPr>
                <w:rFonts w:ascii="Arial" w:hAnsi="Arial"/>
              </w:rPr>
            </w:pPr>
            <w:r>
              <w:rPr>
                <w:rFonts w:ascii="Arial" w:hAnsi="Arial"/>
              </w:rPr>
              <w:t>Mise en place de conclusions et trace écrite.</w:t>
            </w:r>
          </w:p>
          <w:p w14:paraId="2EECB425" w14:textId="77777777" w:rsidR="0056794F" w:rsidRDefault="0056794F" w:rsidP="0056794F">
            <w:pPr>
              <w:spacing w:line="276" w:lineRule="auto"/>
              <w:rPr>
                <w:rFonts w:ascii="Arial" w:hAnsi="Arial"/>
              </w:rPr>
            </w:pPr>
          </w:p>
          <w:p w14:paraId="49C7BEA4" w14:textId="77777777" w:rsidR="0056794F" w:rsidRDefault="0056794F" w:rsidP="0056794F">
            <w:pPr>
              <w:spacing w:line="276" w:lineRule="auto"/>
              <w:rPr>
                <w:rFonts w:ascii="Arial" w:hAnsi="Arial"/>
                <w:i/>
              </w:rPr>
            </w:pPr>
            <w:r w:rsidRPr="00E74910">
              <w:rPr>
                <w:rFonts w:ascii="Arial" w:hAnsi="Arial"/>
                <w:i/>
              </w:rPr>
              <w:t>Principales tâches demandées aux élèves :</w:t>
            </w:r>
          </w:p>
          <w:p w14:paraId="0EE97332" w14:textId="77777777" w:rsidR="0056794F" w:rsidRPr="00164547" w:rsidRDefault="0056794F" w:rsidP="0056794F">
            <w:pPr>
              <w:spacing w:line="276" w:lineRule="auto"/>
              <w:rPr>
                <w:rFonts w:ascii="Arial" w:hAnsi="Arial"/>
              </w:rPr>
            </w:pPr>
            <w:r>
              <w:rPr>
                <w:rFonts w:ascii="Arial" w:hAnsi="Arial"/>
                <w:i/>
              </w:rPr>
              <w:t>Chercher, manipuler, conclure, interpréter.</w:t>
            </w:r>
          </w:p>
        </w:tc>
        <w:tc>
          <w:tcPr>
            <w:tcW w:w="1303" w:type="pct"/>
          </w:tcPr>
          <w:p w14:paraId="2CF501EF" w14:textId="77777777" w:rsidR="0056794F" w:rsidRDefault="0056794F" w:rsidP="0056794F">
            <w:pPr>
              <w:pStyle w:val="Paragraphedeliste"/>
              <w:numPr>
                <w:ilvl w:val="0"/>
                <w:numId w:val="24"/>
              </w:numPr>
              <w:spacing w:line="276" w:lineRule="auto"/>
              <w:ind w:left="473"/>
              <w:rPr>
                <w:rFonts w:ascii="Arial" w:hAnsi="Arial"/>
                <w:szCs w:val="22"/>
              </w:rPr>
            </w:pPr>
            <w:r>
              <w:rPr>
                <w:rFonts w:ascii="Arial" w:hAnsi="Arial"/>
                <w:szCs w:val="22"/>
              </w:rPr>
              <w:lastRenderedPageBreak/>
              <w:t xml:space="preserve">L’expérimentation proposée </w:t>
            </w:r>
            <w:r>
              <w:rPr>
                <w:rFonts w:ascii="Arial" w:hAnsi="Arial"/>
                <w:szCs w:val="22"/>
              </w:rPr>
              <w:lastRenderedPageBreak/>
              <w:t>correspond à la demande.</w:t>
            </w:r>
          </w:p>
          <w:p w14:paraId="4E57ED37" w14:textId="77777777" w:rsidR="0056794F" w:rsidRDefault="0056794F" w:rsidP="0056794F">
            <w:pPr>
              <w:pStyle w:val="Paragraphedeliste"/>
              <w:numPr>
                <w:ilvl w:val="0"/>
                <w:numId w:val="24"/>
              </w:numPr>
              <w:spacing w:line="276" w:lineRule="auto"/>
              <w:ind w:left="473"/>
              <w:rPr>
                <w:rFonts w:ascii="Arial" w:hAnsi="Arial"/>
                <w:szCs w:val="22"/>
              </w:rPr>
            </w:pPr>
            <w:r>
              <w:rPr>
                <w:rFonts w:ascii="Arial" w:hAnsi="Arial"/>
                <w:szCs w:val="22"/>
              </w:rPr>
              <w:t>Il y a un schéma</w:t>
            </w:r>
            <w:r w:rsidR="00D336F7">
              <w:rPr>
                <w:rFonts w:ascii="Arial" w:hAnsi="Arial"/>
                <w:szCs w:val="22"/>
              </w:rPr>
              <w:t xml:space="preserve"> lisible</w:t>
            </w:r>
            <w:r>
              <w:rPr>
                <w:rFonts w:ascii="Arial" w:hAnsi="Arial"/>
                <w:szCs w:val="22"/>
              </w:rPr>
              <w:t xml:space="preserve">. </w:t>
            </w:r>
          </w:p>
          <w:p w14:paraId="1E342416" w14:textId="77777777" w:rsidR="0056794F" w:rsidRDefault="0056794F" w:rsidP="0056794F">
            <w:pPr>
              <w:pStyle w:val="Paragraphedeliste"/>
              <w:numPr>
                <w:ilvl w:val="0"/>
                <w:numId w:val="24"/>
              </w:numPr>
              <w:spacing w:line="276" w:lineRule="auto"/>
              <w:ind w:left="473"/>
              <w:rPr>
                <w:rFonts w:ascii="Arial" w:hAnsi="Arial"/>
                <w:szCs w:val="22"/>
              </w:rPr>
            </w:pPr>
            <w:r>
              <w:rPr>
                <w:rFonts w:ascii="Arial" w:hAnsi="Arial"/>
                <w:szCs w:val="22"/>
              </w:rPr>
              <w:t>La mise en place correspond au protocole établi.</w:t>
            </w:r>
          </w:p>
          <w:p w14:paraId="51590FF2" w14:textId="77777777" w:rsidR="0056794F" w:rsidRPr="00016B11" w:rsidRDefault="0056794F" w:rsidP="0056794F">
            <w:pPr>
              <w:pStyle w:val="Paragraphedeliste"/>
              <w:numPr>
                <w:ilvl w:val="0"/>
                <w:numId w:val="24"/>
              </w:numPr>
              <w:spacing w:line="276" w:lineRule="auto"/>
              <w:ind w:left="473"/>
              <w:rPr>
                <w:rFonts w:ascii="Arial" w:hAnsi="Arial"/>
                <w:szCs w:val="22"/>
              </w:rPr>
            </w:pPr>
            <w:r>
              <w:rPr>
                <w:rFonts w:ascii="Arial" w:hAnsi="Arial"/>
                <w:szCs w:val="22"/>
              </w:rPr>
              <w:t>Les résultats et leur interprétation sont pertinents.</w:t>
            </w:r>
          </w:p>
        </w:tc>
      </w:tr>
    </w:tbl>
    <w:p w14:paraId="17BEFD3C" w14:textId="77777777" w:rsidR="002F37AE" w:rsidRDefault="002F37AE"/>
    <w:p w14:paraId="1505A36B" w14:textId="77777777" w:rsidR="00C71E9A" w:rsidRDefault="00C71E9A"/>
    <w:p w14:paraId="145AF154" w14:textId="77777777" w:rsidR="001E4882" w:rsidRDefault="001E4882"/>
    <w:p w14:paraId="7FE8D27E" w14:textId="77777777" w:rsidR="005C466E" w:rsidRDefault="005C466E" w:rsidP="00E70B82">
      <w:pPr>
        <w:jc w:val="center"/>
        <w:rPr>
          <w:b/>
          <w:caps/>
          <w:sz w:val="28"/>
        </w:rPr>
      </w:pPr>
    </w:p>
    <w:p w14:paraId="21E027B5" w14:textId="77777777" w:rsidR="00057D5C" w:rsidRPr="00057D5C" w:rsidRDefault="004C1060" w:rsidP="00E70B82">
      <w:pPr>
        <w:jc w:val="center"/>
        <w:rPr>
          <w:b/>
          <w:caps/>
          <w:sz w:val="2"/>
          <w:szCs w:val="2"/>
        </w:rPr>
      </w:pPr>
      <w:r>
        <w:rPr>
          <w:b/>
          <w:caps/>
          <w:sz w:val="28"/>
        </w:rPr>
        <w:br w:type="page"/>
      </w:r>
    </w:p>
    <w:tbl>
      <w:tblPr>
        <w:tblStyle w:val="Grille"/>
        <w:tblpPr w:leftFromText="141" w:rightFromText="141" w:vertAnchor="page" w:horzAnchor="margin" w:tblpY="902"/>
        <w:tblW w:w="14992" w:type="dxa"/>
        <w:tblLayout w:type="fixed"/>
        <w:tblLook w:val="04A0" w:firstRow="1" w:lastRow="0" w:firstColumn="1" w:lastColumn="0" w:noHBand="0" w:noVBand="1"/>
      </w:tblPr>
      <w:tblGrid>
        <w:gridCol w:w="3510"/>
        <w:gridCol w:w="1487"/>
        <w:gridCol w:w="2372"/>
        <w:gridCol w:w="1244"/>
        <w:gridCol w:w="1381"/>
        <w:gridCol w:w="746"/>
        <w:gridCol w:w="2126"/>
        <w:gridCol w:w="2126"/>
      </w:tblGrid>
      <w:tr w:rsidR="00057D5C" w:rsidRPr="005247CA" w14:paraId="7C4F2A3F" w14:textId="77777777" w:rsidTr="00F428E2">
        <w:tc>
          <w:tcPr>
            <w:tcW w:w="3510" w:type="dxa"/>
            <w:tcBorders>
              <w:bottom w:val="single" w:sz="4" w:space="0" w:color="000000" w:themeColor="text1"/>
            </w:tcBorders>
            <w:shd w:val="clear" w:color="auto" w:fill="365F91" w:themeFill="accent1" w:themeFillShade="BF"/>
          </w:tcPr>
          <w:p w14:paraId="2F600F04" w14:textId="77777777" w:rsidR="00057D5C" w:rsidRPr="00887AA3" w:rsidRDefault="00057D5C" w:rsidP="00057D5C">
            <w:pPr>
              <w:spacing w:before="120" w:line="276" w:lineRule="auto"/>
              <w:rPr>
                <w:rFonts w:ascii="Kristen ITC" w:hAnsi="Kristen ITC"/>
                <w:color w:val="FFFFFF" w:themeColor="background1"/>
                <w:sz w:val="28"/>
                <w:szCs w:val="28"/>
              </w:rPr>
            </w:pPr>
            <w:r w:rsidRPr="00887AA3">
              <w:rPr>
                <w:rFonts w:ascii="Kristen ITC" w:hAnsi="Kristen ITC"/>
                <w:b/>
                <w:color w:val="FFFFFF" w:themeColor="background1"/>
                <w:sz w:val="28"/>
                <w:szCs w:val="28"/>
              </w:rPr>
              <w:lastRenderedPageBreak/>
              <w:t>Domaine </w:t>
            </w:r>
            <w:r w:rsidRPr="00887AA3">
              <w:rPr>
                <w:rFonts w:ascii="Kristen ITC" w:hAnsi="Kristen ITC"/>
                <w:color w:val="FFFFFF" w:themeColor="background1"/>
                <w:sz w:val="28"/>
                <w:szCs w:val="28"/>
              </w:rPr>
              <w:t xml:space="preserve">: </w:t>
            </w:r>
          </w:p>
          <w:p w14:paraId="132CD224" w14:textId="77777777" w:rsidR="00057D5C" w:rsidRDefault="009A187D" w:rsidP="009A187D">
            <w:pPr>
              <w:spacing w:before="120" w:line="276" w:lineRule="auto"/>
              <w:rPr>
                <w:rFonts w:ascii="Arial" w:hAnsi="Arial" w:cs="Arial"/>
                <w:b/>
                <w:szCs w:val="22"/>
                <w:u w:val="single"/>
              </w:rPr>
            </w:pPr>
            <w:r w:rsidRPr="00887AA3">
              <w:rPr>
                <w:rFonts w:ascii="Kristen ITC" w:hAnsi="Kristen ITC"/>
                <w:color w:val="FFFFFF" w:themeColor="background1"/>
                <w:sz w:val="28"/>
                <w:szCs w:val="28"/>
              </w:rPr>
              <w:t>DDM</w:t>
            </w:r>
            <w:r w:rsidR="00057D5C" w:rsidRPr="00887AA3">
              <w:rPr>
                <w:rFonts w:ascii="Kristen ITC" w:hAnsi="Kristen ITC"/>
                <w:color w:val="FFFFFF" w:themeColor="background1"/>
                <w:sz w:val="28"/>
                <w:szCs w:val="28"/>
              </w:rPr>
              <w:t xml:space="preserve"> - </w:t>
            </w:r>
            <w:r w:rsidRPr="00887AA3">
              <w:rPr>
                <w:rFonts w:ascii="Kristen ITC" w:hAnsi="Kristen ITC"/>
                <w:color w:val="FFFFFF" w:themeColor="background1"/>
                <w:sz w:val="28"/>
                <w:szCs w:val="28"/>
              </w:rPr>
              <w:t>Vivant</w:t>
            </w:r>
          </w:p>
        </w:tc>
        <w:tc>
          <w:tcPr>
            <w:tcW w:w="5103" w:type="dxa"/>
            <w:gridSpan w:val="3"/>
            <w:tcBorders>
              <w:bottom w:val="single" w:sz="4" w:space="0" w:color="000000" w:themeColor="text1"/>
            </w:tcBorders>
            <w:shd w:val="clear" w:color="auto" w:fill="365F91" w:themeFill="accent1" w:themeFillShade="BF"/>
          </w:tcPr>
          <w:p w14:paraId="39865FB5" w14:textId="77777777" w:rsidR="00057D5C" w:rsidRPr="006F0F5C" w:rsidRDefault="006F0F5C" w:rsidP="00F16F65">
            <w:pPr>
              <w:widowControl w:val="0"/>
              <w:spacing w:before="80"/>
              <w:jc w:val="center"/>
              <w:rPr>
                <w:rFonts w:ascii="Kristen ITC" w:hAnsi="Kristen ITC" w:cs="Arial"/>
                <w:color w:val="FFFFFF" w:themeColor="background1"/>
                <w:sz w:val="44"/>
                <w:szCs w:val="28"/>
                <w14:shadow w14:blurRad="50800" w14:dist="38100" w14:dir="2700000" w14:sx="100000" w14:sy="100000" w14:kx="0" w14:ky="0" w14:algn="tl">
                  <w14:srgbClr w14:val="000000">
                    <w14:alpha w14:val="60000"/>
                  </w14:srgbClr>
                </w14:shadow>
              </w:rPr>
            </w:pPr>
            <w:r w:rsidRPr="006F0F5C">
              <w:rPr>
                <w:rFonts w:ascii="Kristen ITC" w:hAnsi="Kristen ITC" w:cs="Arial"/>
                <w:color w:val="FFFFFF" w:themeColor="background1"/>
                <w:sz w:val="44"/>
                <w:szCs w:val="28"/>
                <w14:shadow w14:blurRad="50800" w14:dist="38100" w14:dir="2700000" w14:sx="100000" w14:sy="100000" w14:kx="0" w14:ky="0" w14:algn="tl">
                  <w14:srgbClr w14:val="000000">
                    <w14:alpha w14:val="60000"/>
                  </w14:srgbClr>
                </w14:shadow>
              </w:rPr>
              <w:t>Les graisses invisibles</w:t>
            </w:r>
          </w:p>
          <w:p w14:paraId="7312782B" w14:textId="77777777" w:rsidR="00057D5C" w:rsidRDefault="00057D5C" w:rsidP="00057D5C">
            <w:pPr>
              <w:pStyle w:val="Paragraphedeliste"/>
              <w:spacing w:before="120" w:after="120" w:line="276" w:lineRule="auto"/>
              <w:ind w:left="0"/>
              <w:jc w:val="both"/>
              <w:rPr>
                <w:rFonts w:ascii="Arial" w:hAnsi="Arial" w:cs="Arial"/>
                <w:b/>
                <w:szCs w:val="22"/>
                <w:u w:val="single"/>
              </w:rPr>
            </w:pPr>
          </w:p>
        </w:tc>
        <w:tc>
          <w:tcPr>
            <w:tcW w:w="2127" w:type="dxa"/>
            <w:gridSpan w:val="2"/>
            <w:tcBorders>
              <w:bottom w:val="single" w:sz="4" w:space="0" w:color="000000" w:themeColor="text1"/>
            </w:tcBorders>
            <w:shd w:val="clear" w:color="auto" w:fill="365F91" w:themeFill="accent1" w:themeFillShade="BF"/>
          </w:tcPr>
          <w:p w14:paraId="26990C86" w14:textId="77777777" w:rsidR="00057D5C" w:rsidRPr="00C941B4" w:rsidRDefault="00976804" w:rsidP="00057D5C">
            <w:pPr>
              <w:spacing w:before="120" w:line="276" w:lineRule="auto"/>
              <w:rPr>
                <w:rFonts w:ascii="Arial" w:hAnsi="Arial"/>
                <w:b/>
                <w:sz w:val="28"/>
                <w:szCs w:val="28"/>
              </w:rPr>
            </w:pPr>
            <w:r>
              <w:rPr>
                <w:rFonts w:ascii="Arial" w:hAnsi="Arial"/>
                <w:b/>
                <w:sz w:val="28"/>
                <w:szCs w:val="28"/>
              </w:rPr>
              <w:t>Séance 6</w:t>
            </w:r>
            <w:r w:rsidR="00057D5C" w:rsidRPr="00C941B4">
              <w:rPr>
                <w:rFonts w:ascii="Arial" w:hAnsi="Arial"/>
                <w:b/>
                <w:sz w:val="28"/>
                <w:szCs w:val="28"/>
              </w:rPr>
              <w:t xml:space="preserve"> / </w:t>
            </w:r>
            <w:r>
              <w:rPr>
                <w:rFonts w:ascii="Arial" w:hAnsi="Arial"/>
                <w:b/>
                <w:sz w:val="28"/>
                <w:szCs w:val="28"/>
              </w:rPr>
              <w:t>7</w:t>
            </w:r>
            <w:r w:rsidR="00F16F65">
              <w:rPr>
                <w:rFonts w:ascii="Arial" w:hAnsi="Arial"/>
                <w:b/>
                <w:sz w:val="28"/>
                <w:szCs w:val="28"/>
              </w:rPr>
              <w:t> </w:t>
            </w:r>
          </w:p>
          <w:p w14:paraId="588230BE" w14:textId="77777777" w:rsidR="00057D5C" w:rsidRDefault="00057D5C" w:rsidP="00057D5C">
            <w:pPr>
              <w:pStyle w:val="Paragraphedeliste"/>
              <w:spacing w:before="120" w:after="120" w:line="276" w:lineRule="auto"/>
              <w:ind w:left="0"/>
              <w:jc w:val="both"/>
              <w:rPr>
                <w:rFonts w:ascii="Arial" w:hAnsi="Arial" w:cs="Arial"/>
                <w:b/>
                <w:szCs w:val="22"/>
                <w:u w:val="single"/>
              </w:rPr>
            </w:pPr>
          </w:p>
        </w:tc>
        <w:tc>
          <w:tcPr>
            <w:tcW w:w="2126" w:type="dxa"/>
            <w:tcBorders>
              <w:bottom w:val="single" w:sz="4" w:space="0" w:color="000000" w:themeColor="text1"/>
            </w:tcBorders>
            <w:shd w:val="clear" w:color="auto" w:fill="365F91" w:themeFill="accent1" w:themeFillShade="BF"/>
          </w:tcPr>
          <w:p w14:paraId="1594CE7B" w14:textId="77777777" w:rsidR="00057D5C" w:rsidRPr="00C941B4" w:rsidRDefault="009A187D" w:rsidP="00057D5C">
            <w:pPr>
              <w:spacing w:before="120" w:line="276" w:lineRule="auto"/>
              <w:rPr>
                <w:rFonts w:ascii="Arial" w:hAnsi="Arial"/>
                <w:sz w:val="28"/>
                <w:szCs w:val="28"/>
              </w:rPr>
            </w:pPr>
            <w:r>
              <w:rPr>
                <w:rFonts w:ascii="Arial" w:hAnsi="Arial"/>
                <w:sz w:val="28"/>
                <w:szCs w:val="28"/>
              </w:rPr>
              <w:t>Cycle 2</w:t>
            </w:r>
          </w:p>
          <w:p w14:paraId="08C1F5EA" w14:textId="77777777" w:rsidR="00057D5C" w:rsidRDefault="00057D5C" w:rsidP="00057D5C">
            <w:pPr>
              <w:spacing w:line="276" w:lineRule="auto"/>
              <w:rPr>
                <w:rFonts w:ascii="Arial" w:hAnsi="Arial"/>
                <w:sz w:val="28"/>
                <w:szCs w:val="28"/>
              </w:rPr>
            </w:pPr>
            <w:r w:rsidRPr="00C941B4">
              <w:rPr>
                <w:rFonts w:ascii="Arial" w:hAnsi="Arial"/>
                <w:sz w:val="28"/>
                <w:szCs w:val="28"/>
              </w:rPr>
              <w:t>Clas</w:t>
            </w:r>
            <w:r w:rsidR="009A187D">
              <w:rPr>
                <w:rFonts w:ascii="Arial" w:hAnsi="Arial"/>
                <w:sz w:val="28"/>
                <w:szCs w:val="28"/>
              </w:rPr>
              <w:t xml:space="preserve">se </w:t>
            </w:r>
            <w:r w:rsidR="00F16F65">
              <w:rPr>
                <w:rFonts w:ascii="Arial" w:hAnsi="Arial"/>
                <w:sz w:val="28"/>
                <w:szCs w:val="28"/>
              </w:rPr>
              <w:t>de C</w:t>
            </w:r>
            <w:r w:rsidR="009A187D">
              <w:rPr>
                <w:rFonts w:ascii="Arial" w:hAnsi="Arial"/>
                <w:sz w:val="28"/>
                <w:szCs w:val="28"/>
              </w:rPr>
              <w:t>P</w:t>
            </w:r>
          </w:p>
          <w:p w14:paraId="1403D273" w14:textId="77777777" w:rsidR="00057D5C" w:rsidRPr="00C941B4" w:rsidRDefault="009A187D" w:rsidP="00057D5C">
            <w:pPr>
              <w:spacing w:line="276" w:lineRule="auto"/>
              <w:rPr>
                <w:rFonts w:ascii="Arial" w:hAnsi="Arial"/>
                <w:sz w:val="28"/>
                <w:szCs w:val="28"/>
              </w:rPr>
            </w:pPr>
            <w:r>
              <w:rPr>
                <w:rFonts w:ascii="Arial" w:hAnsi="Arial"/>
                <w:sz w:val="28"/>
                <w:szCs w:val="28"/>
              </w:rPr>
              <w:t>23</w:t>
            </w:r>
            <w:r w:rsidR="00057D5C" w:rsidRPr="00C941B4">
              <w:rPr>
                <w:rFonts w:ascii="Arial" w:hAnsi="Arial"/>
                <w:sz w:val="28"/>
                <w:szCs w:val="28"/>
              </w:rPr>
              <w:t xml:space="preserve"> élèves</w:t>
            </w:r>
          </w:p>
        </w:tc>
        <w:tc>
          <w:tcPr>
            <w:tcW w:w="2126" w:type="dxa"/>
            <w:tcBorders>
              <w:bottom w:val="single" w:sz="4" w:space="0" w:color="000000" w:themeColor="text1"/>
            </w:tcBorders>
            <w:shd w:val="clear" w:color="auto" w:fill="365F91" w:themeFill="accent1" w:themeFillShade="BF"/>
          </w:tcPr>
          <w:p w14:paraId="71AD4158" w14:textId="77777777" w:rsidR="00057D5C" w:rsidRDefault="00057D5C" w:rsidP="00057D5C">
            <w:pPr>
              <w:spacing w:before="120" w:line="276" w:lineRule="auto"/>
              <w:rPr>
                <w:rFonts w:ascii="Arial" w:hAnsi="Arial"/>
                <w:sz w:val="28"/>
                <w:szCs w:val="28"/>
              </w:rPr>
            </w:pPr>
            <w:r w:rsidRPr="00C941B4">
              <w:rPr>
                <w:rFonts w:ascii="Arial" w:hAnsi="Arial"/>
                <w:sz w:val="28"/>
                <w:szCs w:val="28"/>
              </w:rPr>
              <w:t>Durée :</w:t>
            </w:r>
          </w:p>
          <w:p w14:paraId="1EB0B652" w14:textId="77777777" w:rsidR="00057D5C" w:rsidRDefault="00057D5C" w:rsidP="00057D5C">
            <w:pPr>
              <w:pStyle w:val="Paragraphedeliste"/>
              <w:spacing w:before="120" w:after="120" w:line="276" w:lineRule="auto"/>
              <w:ind w:left="0"/>
              <w:jc w:val="both"/>
              <w:rPr>
                <w:rFonts w:ascii="Arial" w:hAnsi="Arial" w:cs="Arial"/>
                <w:b/>
                <w:szCs w:val="22"/>
                <w:u w:val="single"/>
              </w:rPr>
            </w:pPr>
            <w:r w:rsidRPr="00C941B4">
              <w:rPr>
                <w:rFonts w:ascii="Arial" w:hAnsi="Arial"/>
                <w:sz w:val="28"/>
                <w:szCs w:val="28"/>
              </w:rPr>
              <w:t xml:space="preserve"> 40 minutes</w:t>
            </w:r>
          </w:p>
        </w:tc>
      </w:tr>
      <w:tr w:rsidR="00057D5C" w:rsidRPr="005247CA" w14:paraId="257FBF84" w14:textId="77777777" w:rsidTr="00057D5C">
        <w:tc>
          <w:tcPr>
            <w:tcW w:w="14992" w:type="dxa"/>
            <w:gridSpan w:val="8"/>
            <w:shd w:val="clear" w:color="auto" w:fill="auto"/>
          </w:tcPr>
          <w:p w14:paraId="0414B784" w14:textId="77777777" w:rsidR="00057D5C" w:rsidRPr="007E4495" w:rsidRDefault="00057D5C" w:rsidP="005F2221">
            <w:pPr>
              <w:pStyle w:val="Paragraphedeliste"/>
              <w:spacing w:before="60" w:line="276" w:lineRule="auto"/>
              <w:ind w:left="0"/>
              <w:jc w:val="both"/>
              <w:rPr>
                <w:rFonts w:ascii="Arial" w:hAnsi="Arial" w:cs="Arial"/>
                <w:b/>
                <w:color w:val="548DD4" w:themeColor="text2" w:themeTint="99"/>
                <w:szCs w:val="22"/>
                <w:u w:val="single"/>
              </w:rPr>
            </w:pPr>
            <w:r w:rsidRPr="007E4495">
              <w:rPr>
                <w:rFonts w:ascii="Arial" w:hAnsi="Arial" w:cs="Arial"/>
                <w:b/>
                <w:color w:val="548DD4" w:themeColor="text2" w:themeTint="99"/>
                <w:szCs w:val="22"/>
                <w:u w:val="single"/>
              </w:rPr>
              <w:t>SOCLE COMMUN - Compé</w:t>
            </w:r>
            <w:r w:rsidR="009A187D" w:rsidRPr="007E4495">
              <w:rPr>
                <w:rFonts w:ascii="Arial" w:hAnsi="Arial" w:cs="Arial"/>
                <w:b/>
                <w:color w:val="548DD4" w:themeColor="text2" w:themeTint="99"/>
                <w:szCs w:val="22"/>
                <w:u w:val="single"/>
              </w:rPr>
              <w:t>tences attendues à la fin du CE1</w:t>
            </w:r>
            <w:r w:rsidRPr="007E4495">
              <w:rPr>
                <w:rFonts w:ascii="Arial" w:hAnsi="Arial" w:cs="Arial"/>
                <w:b/>
                <w:color w:val="548DD4" w:themeColor="text2" w:themeTint="99"/>
                <w:szCs w:val="22"/>
                <w:u w:val="single"/>
              </w:rPr>
              <w:t> :</w:t>
            </w:r>
          </w:p>
          <w:p w14:paraId="29D0E38C" w14:textId="77777777" w:rsidR="00057D5C" w:rsidRPr="005F2221" w:rsidRDefault="00057D5C" w:rsidP="005F2221">
            <w:pPr>
              <w:rPr>
                <w:rFonts w:ascii="Arial" w:hAnsi="Arial"/>
                <w:b/>
                <w:sz w:val="22"/>
              </w:rPr>
            </w:pPr>
            <w:r w:rsidRPr="005F2221">
              <w:rPr>
                <w:rFonts w:ascii="Arial" w:hAnsi="Arial"/>
                <w:b/>
                <w:sz w:val="22"/>
              </w:rPr>
              <w:t xml:space="preserve">Compétence </w:t>
            </w:r>
            <w:r w:rsidR="009A187D" w:rsidRPr="005F2221">
              <w:rPr>
                <w:rFonts w:ascii="Arial" w:hAnsi="Arial"/>
                <w:b/>
                <w:sz w:val="22"/>
              </w:rPr>
              <w:t>3</w:t>
            </w:r>
            <w:r w:rsidRPr="005F2221">
              <w:rPr>
                <w:rFonts w:ascii="Arial" w:hAnsi="Arial"/>
                <w:b/>
                <w:sz w:val="22"/>
              </w:rPr>
              <w:t xml:space="preserve"> - La </w:t>
            </w:r>
            <w:r w:rsidR="009A187D" w:rsidRPr="005F2221">
              <w:rPr>
                <w:rFonts w:ascii="Arial" w:hAnsi="Arial"/>
                <w:b/>
                <w:sz w:val="22"/>
              </w:rPr>
              <w:t>culture scientifique et technologique</w:t>
            </w:r>
          </w:p>
          <w:p w14:paraId="4DB64C39" w14:textId="77777777" w:rsidR="0048406F" w:rsidRPr="005F2221" w:rsidRDefault="0048406F" w:rsidP="005F2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Times"/>
                <w:sz w:val="22"/>
                <w:szCs w:val="20"/>
                <w:lang w:eastAsia="en-US"/>
              </w:rPr>
            </w:pPr>
            <w:r w:rsidRPr="005F2221">
              <w:rPr>
                <w:rFonts w:ascii="Arial" w:eastAsiaTheme="minorHAnsi" w:hAnsi="Arial" w:cs="Times"/>
                <w:sz w:val="22"/>
                <w:szCs w:val="20"/>
                <w:lang w:eastAsia="en-US"/>
              </w:rPr>
              <w:t xml:space="preserve">L’élève est capable d’observer et décrire pour mener des investigations. </w:t>
            </w:r>
          </w:p>
          <w:p w14:paraId="659702CB" w14:textId="77777777" w:rsidR="00057D5C" w:rsidRPr="005F2221" w:rsidRDefault="009A187D" w:rsidP="005F2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Times"/>
                <w:sz w:val="22"/>
                <w:szCs w:val="20"/>
                <w:lang w:eastAsia="en-US"/>
              </w:rPr>
            </w:pPr>
            <w:r w:rsidRPr="005F2221">
              <w:rPr>
                <w:rFonts w:ascii="Arial" w:hAnsi="Arial"/>
                <w:b/>
                <w:sz w:val="22"/>
              </w:rPr>
              <w:t>Compétence 7</w:t>
            </w:r>
            <w:r w:rsidR="00057D5C" w:rsidRPr="005F2221">
              <w:rPr>
                <w:rFonts w:ascii="Arial" w:hAnsi="Arial"/>
                <w:b/>
                <w:sz w:val="22"/>
              </w:rPr>
              <w:t xml:space="preserve"> </w:t>
            </w:r>
            <w:r w:rsidRPr="005F2221">
              <w:rPr>
                <w:rFonts w:ascii="Arial" w:hAnsi="Arial"/>
                <w:b/>
                <w:sz w:val="22"/>
              </w:rPr>
              <w:t>–</w:t>
            </w:r>
            <w:r w:rsidR="00057D5C" w:rsidRPr="005F2221">
              <w:rPr>
                <w:rFonts w:ascii="Arial" w:hAnsi="Arial"/>
                <w:b/>
                <w:sz w:val="22"/>
              </w:rPr>
              <w:t xml:space="preserve"> </w:t>
            </w:r>
            <w:r w:rsidRPr="005F2221">
              <w:rPr>
                <w:rFonts w:ascii="Arial" w:hAnsi="Arial"/>
                <w:b/>
                <w:sz w:val="22"/>
              </w:rPr>
              <w:t>L’autonomie et l’initiative</w:t>
            </w:r>
          </w:p>
          <w:p w14:paraId="6D5308A6" w14:textId="77777777" w:rsidR="00057D5C" w:rsidRDefault="0048406F" w:rsidP="005F2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2"/>
                <w:u w:val="single"/>
              </w:rPr>
            </w:pPr>
            <w:r w:rsidRPr="005F2221">
              <w:rPr>
                <w:rFonts w:ascii="Arial" w:eastAsiaTheme="minorHAnsi" w:hAnsi="Arial" w:cs="Times"/>
                <w:sz w:val="22"/>
                <w:szCs w:val="20"/>
                <w:lang w:eastAsia="en-US"/>
              </w:rPr>
              <w:t>L’élève est capable d’a</w:t>
            </w:r>
            <w:r w:rsidRPr="005F2221">
              <w:rPr>
                <w:rFonts w:ascii="Arial" w:eastAsiaTheme="minorHAnsi" w:hAnsi="Arial" w:cs="Verdana"/>
                <w:sz w:val="22"/>
                <w:szCs w:val="22"/>
                <w:lang w:eastAsia="en-US"/>
              </w:rPr>
              <w:t>ppliquer des règles élémentaires d’hygiène.</w:t>
            </w:r>
          </w:p>
        </w:tc>
      </w:tr>
      <w:tr w:rsidR="00057D5C" w:rsidRPr="005247CA" w14:paraId="3B076F74" w14:textId="77777777" w:rsidTr="007E4495">
        <w:tc>
          <w:tcPr>
            <w:tcW w:w="14992" w:type="dxa"/>
            <w:gridSpan w:val="8"/>
            <w:tcBorders>
              <w:bottom w:val="single" w:sz="4" w:space="0" w:color="000000" w:themeColor="text1"/>
            </w:tcBorders>
            <w:shd w:val="clear" w:color="auto" w:fill="auto"/>
          </w:tcPr>
          <w:p w14:paraId="30E3047E" w14:textId="77777777" w:rsidR="00F16F65" w:rsidRDefault="00057D5C" w:rsidP="00F16F65">
            <w:pPr>
              <w:spacing w:before="80" w:line="276" w:lineRule="auto"/>
              <w:rPr>
                <w:rFonts w:ascii="Arial" w:eastAsiaTheme="minorHAnsi" w:hAnsi="Arial" w:cs="Arial"/>
                <w:b/>
                <w:bCs/>
                <w:lang w:eastAsia="en-US"/>
              </w:rPr>
            </w:pPr>
            <w:r w:rsidRPr="00CF37D6">
              <w:rPr>
                <w:rFonts w:ascii="Arial" w:hAnsi="Arial" w:cs="Arial"/>
                <w:b/>
                <w:color w:val="0070C0"/>
                <w:szCs w:val="22"/>
                <w:u w:val="single"/>
              </w:rPr>
              <w:t>Compétences I.O. 2008 </w:t>
            </w:r>
            <w:r w:rsidRPr="00CF37D6">
              <w:rPr>
                <w:rFonts w:ascii="Arial" w:hAnsi="Arial" w:cs="Arial"/>
                <w:b/>
                <w:color w:val="0070C0"/>
                <w:szCs w:val="22"/>
              </w:rPr>
              <w:t>:</w:t>
            </w:r>
            <w:r w:rsidRPr="004A5D00">
              <w:rPr>
                <w:rFonts w:ascii="Arial" w:hAnsi="Arial" w:cs="Arial"/>
                <w:b/>
                <w:szCs w:val="22"/>
              </w:rPr>
              <w:t xml:space="preserve"> </w:t>
            </w:r>
            <w:r w:rsidR="00F16F65" w:rsidRPr="009A187D">
              <w:rPr>
                <w:rFonts w:ascii="Arial" w:eastAsiaTheme="minorHAnsi" w:hAnsi="Arial" w:cs="Arial"/>
                <w:b/>
                <w:bCs/>
                <w:lang w:eastAsia="en-US"/>
              </w:rPr>
              <w:t xml:space="preserve"> </w:t>
            </w:r>
          </w:p>
          <w:p w14:paraId="103031F0" w14:textId="77777777" w:rsidR="00F16F65" w:rsidRPr="005F2221" w:rsidRDefault="00F16F65" w:rsidP="005F2221">
            <w:pPr>
              <w:rPr>
                <w:rFonts w:ascii="Arial" w:eastAsiaTheme="minorHAnsi" w:hAnsi="Arial" w:cs="Arial"/>
                <w:b/>
                <w:bCs/>
                <w:sz w:val="22"/>
                <w:lang w:eastAsia="en-US"/>
              </w:rPr>
            </w:pPr>
            <w:r w:rsidRPr="005F2221">
              <w:rPr>
                <w:rFonts w:ascii="Arial" w:eastAsiaTheme="minorHAnsi" w:hAnsi="Arial" w:cs="Arial"/>
                <w:b/>
                <w:bCs/>
                <w:sz w:val="22"/>
                <w:lang w:eastAsia="en-US"/>
              </w:rPr>
              <w:t>Découvrir le monde du vivant, de la matière et des objets.</w:t>
            </w:r>
          </w:p>
          <w:p w14:paraId="23F887B3" w14:textId="77777777" w:rsidR="00F16F65" w:rsidRPr="005F2221" w:rsidRDefault="00F16F65" w:rsidP="005F2221">
            <w:pPr>
              <w:rPr>
                <w:rFonts w:ascii="Arial" w:eastAsiaTheme="minorHAnsi" w:hAnsi="Arial" w:cs="Arial"/>
                <w:bCs/>
                <w:sz w:val="22"/>
                <w:lang w:eastAsia="en-US"/>
              </w:rPr>
            </w:pPr>
            <w:r w:rsidRPr="005F2221">
              <w:rPr>
                <w:rFonts w:ascii="Arial" w:eastAsiaTheme="minorHAnsi" w:hAnsi="Arial" w:cs="Arial"/>
                <w:bCs/>
                <w:sz w:val="22"/>
                <w:lang w:eastAsia="en-US"/>
              </w:rPr>
              <w:t>Les élèves dépassent leurs représentations initiales en observant et en manipulant.</w:t>
            </w:r>
          </w:p>
          <w:p w14:paraId="107AAAC2" w14:textId="77777777" w:rsidR="00F16F65" w:rsidRPr="005F2221" w:rsidRDefault="00F16F65" w:rsidP="005F2221">
            <w:pPr>
              <w:rPr>
                <w:rFonts w:ascii="Arial" w:eastAsiaTheme="minorHAnsi" w:hAnsi="Arial" w:cs="Arial"/>
                <w:bCs/>
                <w:sz w:val="22"/>
                <w:lang w:eastAsia="en-US"/>
              </w:rPr>
            </w:pPr>
            <w:r w:rsidRPr="005F2221">
              <w:rPr>
                <w:rFonts w:ascii="Arial" w:eastAsiaTheme="minorHAnsi" w:hAnsi="Arial" w:cs="Arial"/>
                <w:bCs/>
                <w:sz w:val="22"/>
                <w:lang w:eastAsia="en-US"/>
              </w:rPr>
              <w:t>Les élèves repèrent des caractéristiques du vivant : naissance, croissance et reproduction ; nutrition et régimes alimentaires des animaux. Ils apprennent quelques règles d’hygiène et de sécurité personnelles et collectives.</w:t>
            </w:r>
          </w:p>
          <w:p w14:paraId="4CF587F4" w14:textId="77777777" w:rsidR="00F16F65" w:rsidRPr="005F2221" w:rsidRDefault="00F16F65" w:rsidP="005F2221">
            <w:pPr>
              <w:rPr>
                <w:rFonts w:ascii="Arial" w:eastAsiaTheme="minorHAnsi" w:hAnsi="Arial" w:cs="Arial"/>
                <w:b/>
                <w:bCs/>
                <w:sz w:val="22"/>
                <w:lang w:eastAsia="en-US"/>
              </w:rPr>
            </w:pPr>
            <w:r w:rsidRPr="005F2221">
              <w:rPr>
                <w:rFonts w:ascii="Arial" w:eastAsiaTheme="minorHAnsi" w:hAnsi="Arial" w:cs="Arial"/>
                <w:b/>
                <w:bCs/>
                <w:sz w:val="22"/>
                <w:lang w:eastAsia="en-US"/>
              </w:rPr>
              <w:t xml:space="preserve">Instruction civique et morale. </w:t>
            </w:r>
          </w:p>
          <w:p w14:paraId="026D6D51" w14:textId="77777777" w:rsidR="00057D5C" w:rsidRDefault="00F16F65" w:rsidP="005F2221">
            <w:pPr>
              <w:pStyle w:val="Paragraphedeliste"/>
              <w:spacing w:after="120"/>
              <w:ind w:left="0"/>
              <w:jc w:val="both"/>
              <w:rPr>
                <w:rFonts w:ascii="Arial" w:hAnsi="Arial" w:cs="Arial"/>
                <w:b/>
                <w:szCs w:val="22"/>
                <w:u w:val="single"/>
              </w:rPr>
            </w:pPr>
            <w:r w:rsidRPr="005F2221">
              <w:rPr>
                <w:rFonts w:ascii="Arial" w:eastAsiaTheme="minorHAnsi" w:hAnsi="Arial" w:cs="Arial"/>
                <w:sz w:val="22"/>
                <w:lang w:eastAsia="en-US"/>
              </w:rPr>
              <w:t>3. Ils reçoivent une éducation à la santé et à la sécurité.</w:t>
            </w:r>
          </w:p>
        </w:tc>
      </w:tr>
      <w:tr w:rsidR="007E4495" w:rsidRPr="005247CA" w14:paraId="16FB8FE8" w14:textId="77777777" w:rsidTr="007E4495">
        <w:tc>
          <w:tcPr>
            <w:tcW w:w="14992" w:type="dxa"/>
            <w:gridSpan w:val="8"/>
            <w:tcBorders>
              <w:bottom w:val="nil"/>
            </w:tcBorders>
            <w:shd w:val="clear" w:color="auto" w:fill="auto"/>
          </w:tcPr>
          <w:p w14:paraId="274B835F" w14:textId="77777777" w:rsidR="007E4495" w:rsidRPr="007E4495" w:rsidRDefault="007E4495" w:rsidP="00F16F65">
            <w:pPr>
              <w:spacing w:before="80" w:line="276" w:lineRule="auto"/>
              <w:rPr>
                <w:rFonts w:ascii="Arial" w:hAnsi="Arial" w:cs="Arial"/>
                <w:b/>
                <w:color w:val="548DD4" w:themeColor="text2" w:themeTint="99"/>
                <w:szCs w:val="22"/>
                <w:u w:val="single"/>
              </w:rPr>
            </w:pPr>
            <w:r w:rsidRPr="00EA7AD4">
              <w:rPr>
                <w:rFonts w:ascii="Arial" w:hAnsi="Arial" w:cs="Arial"/>
                <w:b/>
                <w:color w:val="0070C0"/>
                <w:szCs w:val="22"/>
                <w:u w:val="single"/>
              </w:rPr>
              <w:t>Objectifs spécifiques de la séance :</w:t>
            </w:r>
            <w:r>
              <w:rPr>
                <w:rFonts w:ascii="Arial" w:hAnsi="Arial" w:cs="Arial"/>
                <w:b/>
                <w:color w:val="548DD4" w:themeColor="text2" w:themeTint="99"/>
                <w:szCs w:val="22"/>
                <w:u w:val="single"/>
              </w:rPr>
              <w:t xml:space="preserve"> </w:t>
            </w:r>
          </w:p>
        </w:tc>
      </w:tr>
      <w:tr w:rsidR="00F16F65" w:rsidRPr="005247CA" w14:paraId="41E16B3C" w14:textId="77777777" w:rsidTr="005F2221">
        <w:trPr>
          <w:trHeight w:val="975"/>
        </w:trPr>
        <w:tc>
          <w:tcPr>
            <w:tcW w:w="4997" w:type="dxa"/>
            <w:gridSpan w:val="2"/>
            <w:tcBorders>
              <w:top w:val="nil"/>
              <w:right w:val="nil"/>
            </w:tcBorders>
            <w:shd w:val="clear" w:color="auto" w:fill="auto"/>
          </w:tcPr>
          <w:p w14:paraId="4BCC7A31" w14:textId="77777777" w:rsidR="00F16F65" w:rsidRPr="005F2221" w:rsidRDefault="00F16F65" w:rsidP="00EA7AD4">
            <w:pPr>
              <w:autoSpaceDE w:val="0"/>
              <w:autoSpaceDN w:val="0"/>
              <w:adjustRightInd w:val="0"/>
              <w:spacing w:before="60" w:line="276" w:lineRule="auto"/>
              <w:rPr>
                <w:rFonts w:ascii="Arial" w:eastAsiaTheme="minorHAnsi" w:hAnsi="Arial" w:cs="Arial"/>
                <w:b/>
                <w:bCs/>
                <w:color w:val="0070C0"/>
                <w:sz w:val="22"/>
                <w:lang w:eastAsia="en-US"/>
              </w:rPr>
            </w:pPr>
            <w:r w:rsidRPr="005F2221">
              <w:rPr>
                <w:rFonts w:ascii="Arial" w:eastAsiaTheme="minorHAnsi" w:hAnsi="Arial" w:cs="Arial"/>
                <w:b/>
                <w:bCs/>
                <w:sz w:val="22"/>
                <w:lang w:eastAsia="en-US"/>
              </w:rPr>
              <w:t xml:space="preserve">Connaissances : </w:t>
            </w:r>
            <w:r w:rsidR="00EA7AD4" w:rsidRPr="00EA7AD4">
              <w:rPr>
                <w:rFonts w:ascii="Arial" w:eastAsiaTheme="minorHAnsi" w:hAnsi="Arial" w:cs="Arial"/>
                <w:bCs/>
                <w:sz w:val="22"/>
                <w:lang w:eastAsia="en-US"/>
              </w:rPr>
              <w:t>A partir d’une propriété</w:t>
            </w:r>
            <w:r w:rsidR="00EA7AD4">
              <w:rPr>
                <w:rFonts w:ascii="Arial" w:eastAsiaTheme="minorHAnsi" w:hAnsi="Arial" w:cs="Arial"/>
                <w:bCs/>
                <w:sz w:val="22"/>
                <w:lang w:eastAsia="en-US"/>
              </w:rPr>
              <w:t xml:space="preserve"> des corps gras (taches translucides), rec</w:t>
            </w:r>
            <w:r w:rsidRPr="00EA7AD4">
              <w:rPr>
                <w:rFonts w:ascii="Arial" w:eastAsiaTheme="minorHAnsi" w:hAnsi="Arial" w:cs="Arial"/>
                <w:bCs/>
                <w:sz w:val="22"/>
                <w:lang w:eastAsia="en-US"/>
              </w:rPr>
              <w:t>onnaîtr</w:t>
            </w:r>
            <w:r w:rsidRPr="005F2221">
              <w:rPr>
                <w:rFonts w:ascii="Arial" w:eastAsiaTheme="minorHAnsi" w:hAnsi="Arial" w:cs="Arial"/>
                <w:bCs/>
                <w:sz w:val="22"/>
                <w:lang w:eastAsia="en-US"/>
              </w:rPr>
              <w:t>e quelques aliments gras</w:t>
            </w:r>
            <w:r w:rsidR="007E4495" w:rsidRPr="005F2221">
              <w:rPr>
                <w:rFonts w:ascii="Arial" w:eastAsiaTheme="minorHAnsi" w:hAnsi="Arial" w:cs="Arial"/>
                <w:bCs/>
                <w:sz w:val="22"/>
                <w:lang w:eastAsia="en-US"/>
              </w:rPr>
              <w:t>.</w:t>
            </w:r>
            <w:r w:rsidR="00376B5C">
              <w:rPr>
                <w:rFonts w:ascii="Arial" w:eastAsiaTheme="minorHAnsi" w:hAnsi="Arial" w:cs="Arial"/>
                <w:bCs/>
                <w:sz w:val="22"/>
                <w:lang w:eastAsia="en-US"/>
              </w:rPr>
              <w:t xml:space="preserve"> Savoir que ces aliments gras peuvent être sucrés ou salés. </w:t>
            </w:r>
          </w:p>
        </w:tc>
        <w:tc>
          <w:tcPr>
            <w:tcW w:w="4997" w:type="dxa"/>
            <w:gridSpan w:val="3"/>
            <w:tcBorders>
              <w:top w:val="nil"/>
              <w:left w:val="nil"/>
              <w:right w:val="nil"/>
            </w:tcBorders>
            <w:shd w:val="clear" w:color="auto" w:fill="auto"/>
          </w:tcPr>
          <w:p w14:paraId="7E788B81" w14:textId="77777777" w:rsidR="00F16F65" w:rsidRPr="005F2221" w:rsidRDefault="00F16F65" w:rsidP="006F0F5C">
            <w:pPr>
              <w:autoSpaceDE w:val="0"/>
              <w:autoSpaceDN w:val="0"/>
              <w:adjustRightInd w:val="0"/>
              <w:spacing w:line="276" w:lineRule="auto"/>
              <w:rPr>
                <w:rFonts w:ascii="Arial" w:eastAsiaTheme="minorHAnsi" w:hAnsi="Arial" w:cs="Arial"/>
                <w:bCs/>
                <w:sz w:val="22"/>
                <w:lang w:eastAsia="en-US"/>
              </w:rPr>
            </w:pPr>
            <w:r w:rsidRPr="005F2221">
              <w:rPr>
                <w:rFonts w:ascii="Arial" w:eastAsiaTheme="minorHAnsi" w:hAnsi="Arial" w:cs="Arial"/>
                <w:b/>
                <w:bCs/>
                <w:sz w:val="22"/>
                <w:lang w:eastAsia="en-US"/>
              </w:rPr>
              <w:t xml:space="preserve">Capacités : </w:t>
            </w:r>
            <w:r w:rsidRPr="005F2221">
              <w:rPr>
                <w:rFonts w:ascii="Arial" w:eastAsiaTheme="minorHAnsi" w:hAnsi="Arial" w:cs="Arial"/>
                <w:bCs/>
                <w:sz w:val="22"/>
                <w:lang w:eastAsia="en-US"/>
              </w:rPr>
              <w:t>Imaginer une expérience simple, la mettre en œuvre, observer, dessiner et interpréter les résultats.</w:t>
            </w:r>
          </w:p>
        </w:tc>
        <w:tc>
          <w:tcPr>
            <w:tcW w:w="4998" w:type="dxa"/>
            <w:gridSpan w:val="3"/>
            <w:tcBorders>
              <w:top w:val="nil"/>
              <w:left w:val="nil"/>
            </w:tcBorders>
            <w:shd w:val="clear" w:color="auto" w:fill="auto"/>
          </w:tcPr>
          <w:p w14:paraId="718CCEAB" w14:textId="77777777" w:rsidR="00F16F65" w:rsidRPr="005F2221" w:rsidRDefault="00F16F65" w:rsidP="0048406F">
            <w:pPr>
              <w:autoSpaceDE w:val="0"/>
              <w:autoSpaceDN w:val="0"/>
              <w:adjustRightInd w:val="0"/>
              <w:spacing w:after="60" w:line="276" w:lineRule="auto"/>
              <w:rPr>
                <w:rFonts w:ascii="Arial" w:hAnsi="Arial" w:cs="Arial"/>
                <w:sz w:val="22"/>
                <w:szCs w:val="22"/>
                <w:u w:val="single"/>
              </w:rPr>
            </w:pPr>
            <w:r w:rsidRPr="005F2221">
              <w:rPr>
                <w:rFonts w:ascii="Arial" w:eastAsiaTheme="minorHAnsi" w:hAnsi="Arial" w:cs="Arial"/>
                <w:b/>
                <w:bCs/>
                <w:sz w:val="22"/>
                <w:lang w:eastAsia="en-US"/>
              </w:rPr>
              <w:t xml:space="preserve">Attitudes : </w:t>
            </w:r>
            <w:r w:rsidR="007E4495" w:rsidRPr="005F2221">
              <w:rPr>
                <w:rFonts w:ascii="Arial" w:eastAsiaTheme="minorHAnsi" w:hAnsi="Arial" w:cs="Arial"/>
                <w:bCs/>
                <w:sz w:val="22"/>
                <w:lang w:eastAsia="en-US"/>
              </w:rPr>
              <w:t>Travailler en groupe</w:t>
            </w:r>
            <w:r w:rsidRPr="005F2221">
              <w:rPr>
                <w:rFonts w:ascii="Arial" w:eastAsiaTheme="minorHAnsi" w:hAnsi="Arial" w:cs="Arial"/>
                <w:bCs/>
                <w:sz w:val="22"/>
                <w:lang w:eastAsia="en-US"/>
              </w:rPr>
              <w:t>, confronter ses idées avec celles des autres, partager le matériel</w:t>
            </w:r>
            <w:r w:rsidR="007E4495" w:rsidRPr="005F2221">
              <w:rPr>
                <w:rFonts w:ascii="Arial" w:eastAsiaTheme="minorHAnsi" w:hAnsi="Arial" w:cs="Arial"/>
                <w:bCs/>
                <w:sz w:val="22"/>
                <w:lang w:eastAsia="en-US"/>
              </w:rPr>
              <w:t>.</w:t>
            </w:r>
          </w:p>
        </w:tc>
      </w:tr>
      <w:tr w:rsidR="00057D5C" w:rsidRPr="005247CA" w14:paraId="2A706319" w14:textId="77777777" w:rsidTr="00057D5C">
        <w:tc>
          <w:tcPr>
            <w:tcW w:w="14992" w:type="dxa"/>
            <w:gridSpan w:val="8"/>
            <w:shd w:val="clear" w:color="auto" w:fill="auto"/>
          </w:tcPr>
          <w:p w14:paraId="7FDBB309" w14:textId="77777777" w:rsidR="00057D5C" w:rsidRPr="005247CA" w:rsidRDefault="00CF37D6" w:rsidP="0048406F">
            <w:pPr>
              <w:spacing w:before="120" w:after="120"/>
              <w:rPr>
                <w:rFonts w:ascii="Arial" w:hAnsi="Arial"/>
              </w:rPr>
            </w:pPr>
            <w:r w:rsidRPr="00CF37D6">
              <w:rPr>
                <w:rFonts w:ascii="Arial" w:hAnsi="Arial" w:cs="Arial"/>
                <w:b/>
                <w:color w:val="0070C0"/>
                <w:szCs w:val="22"/>
                <w:u w:val="single"/>
              </w:rPr>
              <w:t>Compétences préalables</w:t>
            </w:r>
            <w:r w:rsidRPr="00CF37D6">
              <w:rPr>
                <w:rFonts w:ascii="Arial" w:hAnsi="Arial" w:cs="Arial"/>
                <w:color w:val="0070C0"/>
                <w:szCs w:val="22"/>
              </w:rPr>
              <w:t> :</w:t>
            </w:r>
            <w:r>
              <w:rPr>
                <w:rFonts w:ascii="Arial" w:hAnsi="Arial" w:cs="Arial"/>
                <w:szCs w:val="22"/>
              </w:rPr>
              <w:t xml:space="preserve"> </w:t>
            </w:r>
            <w:r w:rsidR="007E4495">
              <w:rPr>
                <w:rFonts w:ascii="Arial" w:hAnsi="Arial" w:cs="Arial"/>
                <w:szCs w:val="22"/>
              </w:rPr>
              <w:t xml:space="preserve">Savoir ce qu’est un schéma, une expérience. Savoir quelles taches caractéristiques laisse du gras sur une feuille de papier (séance précédente). </w:t>
            </w:r>
          </w:p>
        </w:tc>
      </w:tr>
      <w:tr w:rsidR="00057D5C" w:rsidRPr="005247CA" w14:paraId="0A36DACC" w14:textId="77777777" w:rsidTr="00057D5C">
        <w:tc>
          <w:tcPr>
            <w:tcW w:w="14992" w:type="dxa"/>
            <w:gridSpan w:val="8"/>
            <w:tcBorders>
              <w:bottom w:val="single" w:sz="4" w:space="0" w:color="000000" w:themeColor="text1"/>
            </w:tcBorders>
            <w:shd w:val="clear" w:color="auto" w:fill="auto"/>
          </w:tcPr>
          <w:p w14:paraId="34966F41" w14:textId="77777777" w:rsidR="00057D5C" w:rsidRPr="00D91437" w:rsidRDefault="00057D5C" w:rsidP="00376B5C">
            <w:pPr>
              <w:rPr>
                <w:rFonts w:ascii="Arial" w:hAnsi="Arial" w:cs="Arial"/>
                <w:b/>
                <w:szCs w:val="22"/>
              </w:rPr>
            </w:pPr>
            <w:r w:rsidRPr="00CF37D6">
              <w:rPr>
                <w:rFonts w:ascii="Arial" w:hAnsi="Arial"/>
                <w:b/>
                <w:color w:val="0070C0"/>
                <w:u w:val="single"/>
              </w:rPr>
              <w:t xml:space="preserve">Difficulté pour les élèves : </w:t>
            </w:r>
            <w:r w:rsidR="007E4495">
              <w:rPr>
                <w:rFonts w:ascii="Arial" w:hAnsi="Arial"/>
              </w:rPr>
              <w:t xml:space="preserve">Distinguer entre une tache de gras et une autre, surtout lorsque l’aliment est coloré. </w:t>
            </w:r>
            <w:r w:rsidR="005F2221">
              <w:rPr>
                <w:rFonts w:ascii="Arial" w:hAnsi="Arial"/>
              </w:rPr>
              <w:t>Ne pas passer les aliments sur la même feuille. Garder trace de quels aliments ont fait quelles taches</w:t>
            </w:r>
            <w:r w:rsidR="00376B5C">
              <w:rPr>
                <w:rFonts w:ascii="Arial" w:hAnsi="Arial"/>
              </w:rPr>
              <w:t xml:space="preserve"> (écrire les noms des aliments au tableau)</w:t>
            </w:r>
            <w:r w:rsidR="005F2221">
              <w:rPr>
                <w:rFonts w:ascii="Arial" w:hAnsi="Arial"/>
              </w:rPr>
              <w:t xml:space="preserve">. </w:t>
            </w:r>
            <w:r w:rsidR="007E4495">
              <w:rPr>
                <w:rFonts w:ascii="Arial" w:hAnsi="Arial"/>
              </w:rPr>
              <w:t xml:space="preserve">Représenter les expériences de manière lisible. </w:t>
            </w:r>
          </w:p>
        </w:tc>
      </w:tr>
      <w:tr w:rsidR="00057D5C" w:rsidRPr="005247CA" w14:paraId="0C070D09" w14:textId="77777777" w:rsidTr="00057D5C">
        <w:trPr>
          <w:trHeight w:val="896"/>
        </w:trPr>
        <w:tc>
          <w:tcPr>
            <w:tcW w:w="7369" w:type="dxa"/>
            <w:gridSpan w:val="3"/>
            <w:tcBorders>
              <w:bottom w:val="single" w:sz="4" w:space="0" w:color="000000" w:themeColor="text1"/>
            </w:tcBorders>
          </w:tcPr>
          <w:p w14:paraId="757470D7" w14:textId="77777777" w:rsidR="00057D5C" w:rsidRPr="00CF37D6" w:rsidRDefault="00057D5C" w:rsidP="00057D5C">
            <w:pPr>
              <w:rPr>
                <w:rFonts w:ascii="Arial" w:hAnsi="Arial"/>
                <w:color w:val="0070C0"/>
                <w:u w:val="single"/>
              </w:rPr>
            </w:pPr>
            <w:r w:rsidRPr="00CF37D6">
              <w:rPr>
                <w:rFonts w:ascii="Arial" w:hAnsi="Arial"/>
                <w:b/>
                <w:color w:val="0070C0"/>
                <w:u w:val="single"/>
              </w:rPr>
              <w:t xml:space="preserve">Matériel élèves </w:t>
            </w:r>
            <w:r w:rsidRPr="00CF37D6">
              <w:rPr>
                <w:rFonts w:ascii="Arial" w:hAnsi="Arial"/>
                <w:color w:val="0070C0"/>
                <w:u w:val="single"/>
              </w:rPr>
              <w:t xml:space="preserve">: </w:t>
            </w:r>
          </w:p>
          <w:p w14:paraId="0F19D2CF" w14:textId="77777777" w:rsidR="00057D5C" w:rsidRDefault="005F2221" w:rsidP="006C0865">
            <w:pPr>
              <w:pStyle w:val="Paragraphedeliste"/>
              <w:numPr>
                <w:ilvl w:val="0"/>
                <w:numId w:val="27"/>
              </w:numPr>
              <w:ind w:left="567"/>
              <w:rPr>
                <w:rFonts w:ascii="Arial" w:hAnsi="Arial"/>
              </w:rPr>
            </w:pPr>
            <w:r>
              <w:rPr>
                <w:rFonts w:ascii="Arial" w:hAnsi="Arial"/>
              </w:rPr>
              <w:t>Des feuilles de papier blanc, une boîte contenant plusieurs aliments</w:t>
            </w:r>
            <w:r w:rsidR="00376B5C">
              <w:rPr>
                <w:rFonts w:ascii="Arial" w:hAnsi="Arial"/>
              </w:rPr>
              <w:t> : frite, salade, beignet, biscuit à la cuillère, beurre, pain, saucisson, pomme</w:t>
            </w:r>
          </w:p>
          <w:p w14:paraId="6CB8F57C" w14:textId="77777777" w:rsidR="005F2221" w:rsidRDefault="005F2221" w:rsidP="006C0865">
            <w:pPr>
              <w:pStyle w:val="Paragraphedeliste"/>
              <w:numPr>
                <w:ilvl w:val="0"/>
                <w:numId w:val="27"/>
              </w:numPr>
              <w:ind w:left="567"/>
              <w:rPr>
                <w:rFonts w:ascii="Arial" w:hAnsi="Arial"/>
              </w:rPr>
            </w:pPr>
            <w:r>
              <w:rPr>
                <w:rFonts w:ascii="Arial" w:hAnsi="Arial"/>
              </w:rPr>
              <w:t>Le cahier de découverte du monde</w:t>
            </w:r>
          </w:p>
        </w:tc>
        <w:tc>
          <w:tcPr>
            <w:tcW w:w="7623" w:type="dxa"/>
            <w:gridSpan w:val="5"/>
            <w:tcBorders>
              <w:bottom w:val="single" w:sz="4" w:space="0" w:color="000000" w:themeColor="text1"/>
            </w:tcBorders>
          </w:tcPr>
          <w:p w14:paraId="0EAE8F49" w14:textId="77777777" w:rsidR="00057D5C" w:rsidRPr="00CF37D6" w:rsidRDefault="00057D5C" w:rsidP="00057D5C">
            <w:pPr>
              <w:rPr>
                <w:rFonts w:ascii="Arial" w:hAnsi="Arial"/>
                <w:color w:val="0070C0"/>
                <w:u w:val="single"/>
              </w:rPr>
            </w:pPr>
            <w:r w:rsidRPr="00CF37D6">
              <w:rPr>
                <w:rFonts w:ascii="Arial" w:hAnsi="Arial"/>
                <w:b/>
                <w:color w:val="0070C0"/>
                <w:u w:val="single"/>
              </w:rPr>
              <w:t xml:space="preserve">Matériel enseignant </w:t>
            </w:r>
            <w:r w:rsidRPr="00CF37D6">
              <w:rPr>
                <w:rFonts w:ascii="Arial" w:hAnsi="Arial"/>
                <w:color w:val="0070C0"/>
                <w:u w:val="single"/>
              </w:rPr>
              <w:t xml:space="preserve">: </w:t>
            </w:r>
          </w:p>
          <w:p w14:paraId="59BB9319" w14:textId="77777777" w:rsidR="00586C81" w:rsidRPr="00034339" w:rsidRDefault="00B97051" w:rsidP="00887AA3">
            <w:pPr>
              <w:pStyle w:val="Paragraphedeliste"/>
              <w:numPr>
                <w:ilvl w:val="0"/>
                <w:numId w:val="27"/>
              </w:numPr>
              <w:ind w:left="567" w:hanging="357"/>
              <w:rPr>
                <w:rFonts w:ascii="Arial" w:hAnsi="Arial"/>
              </w:rPr>
            </w:pPr>
            <w:r>
              <w:rPr>
                <w:rFonts w:ascii="Arial" w:hAnsi="Arial"/>
              </w:rPr>
              <w:t xml:space="preserve"> </w:t>
            </w:r>
            <w:r w:rsidR="00887AA3">
              <w:rPr>
                <w:rFonts w:ascii="Arial" w:hAnsi="Arial"/>
              </w:rPr>
              <w:t>Une affiche pour la mise en commun</w:t>
            </w:r>
          </w:p>
        </w:tc>
      </w:tr>
    </w:tbl>
    <w:p w14:paraId="058BDBC7" w14:textId="77777777" w:rsidR="00F15381" w:rsidRDefault="00F15381"/>
    <w:p w14:paraId="617B1C09" w14:textId="77777777" w:rsidR="00F15381" w:rsidRDefault="00F15381"/>
    <w:tbl>
      <w:tblPr>
        <w:tblStyle w:val="Grille"/>
        <w:tblpPr w:leftFromText="141" w:rightFromText="141" w:vertAnchor="page" w:horzAnchor="margin" w:tblpY="902"/>
        <w:tblW w:w="14992" w:type="dxa"/>
        <w:tblLayout w:type="fixed"/>
        <w:tblLook w:val="04A0" w:firstRow="1" w:lastRow="0" w:firstColumn="1" w:lastColumn="0" w:noHBand="0" w:noVBand="1"/>
      </w:tblPr>
      <w:tblGrid>
        <w:gridCol w:w="817"/>
        <w:gridCol w:w="5670"/>
        <w:gridCol w:w="4253"/>
        <w:gridCol w:w="4252"/>
      </w:tblGrid>
      <w:tr w:rsidR="00057D5C" w:rsidRPr="00A872C0" w14:paraId="36ED5A92" w14:textId="77777777" w:rsidTr="00424954">
        <w:tc>
          <w:tcPr>
            <w:tcW w:w="817" w:type="dxa"/>
            <w:tcBorders>
              <w:top w:val="single" w:sz="4" w:space="0" w:color="auto"/>
            </w:tcBorders>
            <w:shd w:val="clear" w:color="auto" w:fill="B8CCE4" w:themeFill="accent1" w:themeFillTint="66"/>
          </w:tcPr>
          <w:p w14:paraId="4AEF6EB1" w14:textId="77777777" w:rsidR="00057D5C" w:rsidRPr="00B842CE" w:rsidRDefault="00057D5C" w:rsidP="00057D5C">
            <w:pPr>
              <w:jc w:val="center"/>
              <w:rPr>
                <w:rFonts w:ascii="Arial" w:hAnsi="Arial"/>
                <w:b/>
              </w:rPr>
            </w:pPr>
            <w:r w:rsidRPr="00B842CE">
              <w:rPr>
                <w:rFonts w:ascii="Arial" w:hAnsi="Arial"/>
                <w:b/>
                <w:sz w:val="20"/>
              </w:rPr>
              <w:t xml:space="preserve">Durée </w:t>
            </w:r>
            <w:r w:rsidRPr="00B842CE">
              <w:rPr>
                <w:rFonts w:ascii="Tahoma" w:hAnsi="Tahoma" w:cs="Tahoma"/>
                <w:b/>
              </w:rPr>
              <w:sym w:font="Wingdings" w:char="F036"/>
            </w:r>
          </w:p>
        </w:tc>
        <w:tc>
          <w:tcPr>
            <w:tcW w:w="5670" w:type="dxa"/>
            <w:shd w:val="clear" w:color="auto" w:fill="B8CCE4" w:themeFill="accent1" w:themeFillTint="66"/>
          </w:tcPr>
          <w:p w14:paraId="5E766BF1" w14:textId="77777777" w:rsidR="00057D5C" w:rsidRDefault="00057D5C" w:rsidP="00057D5C">
            <w:pPr>
              <w:jc w:val="center"/>
              <w:rPr>
                <w:rFonts w:ascii="Arial" w:hAnsi="Arial"/>
                <w:b/>
              </w:rPr>
            </w:pPr>
            <w:r w:rsidRPr="00B842CE">
              <w:rPr>
                <w:rFonts w:ascii="Arial" w:hAnsi="Arial"/>
                <w:b/>
              </w:rPr>
              <w:t>Déroulement</w:t>
            </w:r>
          </w:p>
          <w:p w14:paraId="0017EF1F" w14:textId="77777777" w:rsidR="00057D5C" w:rsidRPr="00B842CE" w:rsidRDefault="00057D5C" w:rsidP="00057D5C">
            <w:pPr>
              <w:jc w:val="center"/>
              <w:rPr>
                <w:rFonts w:ascii="Arial" w:hAnsi="Arial"/>
                <w:b/>
              </w:rPr>
            </w:pPr>
            <w:r>
              <w:rPr>
                <w:rFonts w:ascii="Arial" w:hAnsi="Arial"/>
                <w:b/>
              </w:rPr>
              <w:t>Séance 2</w:t>
            </w:r>
          </w:p>
        </w:tc>
        <w:tc>
          <w:tcPr>
            <w:tcW w:w="4253" w:type="dxa"/>
            <w:shd w:val="clear" w:color="auto" w:fill="B8CCE4" w:themeFill="accent1" w:themeFillTint="66"/>
          </w:tcPr>
          <w:p w14:paraId="313D2153" w14:textId="77777777" w:rsidR="00057D5C" w:rsidRPr="00B842CE" w:rsidRDefault="00057D5C" w:rsidP="00057D5C">
            <w:pPr>
              <w:jc w:val="center"/>
              <w:rPr>
                <w:rFonts w:ascii="Arial" w:hAnsi="Arial"/>
                <w:b/>
              </w:rPr>
            </w:pPr>
            <w:r w:rsidRPr="00B842CE">
              <w:rPr>
                <w:rFonts w:ascii="Arial" w:hAnsi="Arial"/>
                <w:b/>
              </w:rPr>
              <w:t>Activités des élèves</w:t>
            </w:r>
          </w:p>
          <w:p w14:paraId="11343550" w14:textId="77777777" w:rsidR="00057D5C" w:rsidRPr="00B842CE" w:rsidRDefault="00057D5C" w:rsidP="00057D5C">
            <w:pPr>
              <w:jc w:val="center"/>
              <w:rPr>
                <w:rFonts w:ascii="Arial" w:hAnsi="Arial"/>
                <w:b/>
              </w:rPr>
            </w:pPr>
          </w:p>
        </w:tc>
        <w:tc>
          <w:tcPr>
            <w:tcW w:w="4252" w:type="dxa"/>
            <w:shd w:val="clear" w:color="auto" w:fill="B8CCE4" w:themeFill="accent1" w:themeFillTint="66"/>
          </w:tcPr>
          <w:p w14:paraId="1AEDFC1B" w14:textId="77777777" w:rsidR="00057D5C" w:rsidRPr="00B842CE" w:rsidRDefault="00057D5C" w:rsidP="00057D5C">
            <w:pPr>
              <w:jc w:val="center"/>
              <w:rPr>
                <w:rFonts w:ascii="Arial" w:hAnsi="Arial"/>
                <w:b/>
                <w:i/>
              </w:rPr>
            </w:pPr>
            <w:r w:rsidRPr="00B842CE">
              <w:rPr>
                <w:rFonts w:ascii="Arial" w:hAnsi="Arial"/>
                <w:b/>
              </w:rPr>
              <w:t xml:space="preserve">Activités de l’enseignant </w:t>
            </w:r>
          </w:p>
        </w:tc>
      </w:tr>
      <w:tr w:rsidR="00057D5C" w:rsidRPr="00A872C0" w14:paraId="606F9480" w14:textId="77777777" w:rsidTr="00057D5C">
        <w:tc>
          <w:tcPr>
            <w:tcW w:w="817" w:type="dxa"/>
            <w:shd w:val="clear" w:color="auto" w:fill="auto"/>
          </w:tcPr>
          <w:p w14:paraId="4AB866CF" w14:textId="77777777" w:rsidR="00057D5C" w:rsidRPr="00055799" w:rsidRDefault="005F4895" w:rsidP="00057D5C">
            <w:pPr>
              <w:spacing w:before="120"/>
              <w:jc w:val="center"/>
              <w:rPr>
                <w:rFonts w:ascii="Arial" w:hAnsi="Arial"/>
                <w:b/>
              </w:rPr>
            </w:pPr>
            <w:r>
              <w:rPr>
                <w:rFonts w:ascii="Arial" w:hAnsi="Arial"/>
                <w:b/>
              </w:rPr>
              <w:lastRenderedPageBreak/>
              <w:t>2</w:t>
            </w:r>
            <w:r w:rsidR="00057D5C" w:rsidRPr="00055799">
              <w:rPr>
                <w:rFonts w:ascii="Arial" w:hAnsi="Arial"/>
                <w:b/>
              </w:rPr>
              <w:t xml:space="preserve"> min</w:t>
            </w:r>
          </w:p>
        </w:tc>
        <w:tc>
          <w:tcPr>
            <w:tcW w:w="5670" w:type="dxa"/>
            <w:shd w:val="clear" w:color="auto" w:fill="auto"/>
          </w:tcPr>
          <w:p w14:paraId="1F4CEFE3" w14:textId="77777777" w:rsidR="00057D5C" w:rsidRPr="005A22A4" w:rsidRDefault="005F2221" w:rsidP="00EA7A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887AA3">
              <w:rPr>
                <w:rFonts w:ascii="Arial" w:hAnsi="Arial" w:cs="Times-Roman"/>
                <w:b/>
                <w:bCs/>
                <w:color w:val="31849B" w:themeColor="accent5" w:themeShade="BF"/>
                <w:szCs w:val="22"/>
                <w:u w:val="single"/>
                <w:lang w:bidi="fr-FR"/>
              </w:rPr>
              <w:t>Mise en projet, tissage avec la séance précédente</w:t>
            </w:r>
            <w:r w:rsidR="00887AA3">
              <w:rPr>
                <w:rFonts w:ascii="Arial" w:hAnsi="Arial"/>
              </w:rPr>
              <w:t xml:space="preserve"> : </w:t>
            </w:r>
            <w:r w:rsidR="00EA7AD4">
              <w:rPr>
                <w:rFonts w:ascii="Arial" w:hAnsi="Arial"/>
                <w:i/>
              </w:rPr>
              <w:t xml:space="preserve">Qu’est-ce qu’on s’est posé comme question sur l’alimentation ? </w:t>
            </w:r>
            <w:r>
              <w:rPr>
                <w:rFonts w:ascii="Arial" w:hAnsi="Arial"/>
              </w:rPr>
              <w:t xml:space="preserve"> </w:t>
            </w:r>
            <w:r w:rsidR="00EA7AD4">
              <w:rPr>
                <w:rFonts w:ascii="Arial" w:hAnsi="Arial"/>
              </w:rPr>
              <w:t xml:space="preserve">Montrer la feuille obtenue la fois dernière : </w:t>
            </w:r>
            <w:r w:rsidR="00EA7AD4">
              <w:rPr>
                <w:rFonts w:ascii="Arial" w:hAnsi="Arial"/>
                <w:i/>
              </w:rPr>
              <w:t xml:space="preserve">Qu’est-ce que cette tache a de particulier ? Qu’est-ce qui a laissé cette tache ? </w:t>
            </w:r>
            <w:r>
              <w:rPr>
                <w:rFonts w:ascii="Arial" w:hAnsi="Arial"/>
              </w:rPr>
              <w:t xml:space="preserve"> </w:t>
            </w:r>
          </w:p>
        </w:tc>
        <w:tc>
          <w:tcPr>
            <w:tcW w:w="4253" w:type="dxa"/>
            <w:shd w:val="clear" w:color="auto" w:fill="auto"/>
          </w:tcPr>
          <w:p w14:paraId="659BA563" w14:textId="77777777" w:rsidR="00057D5C" w:rsidRPr="00376B5C" w:rsidRDefault="005F2221" w:rsidP="00057D5C">
            <w:pPr>
              <w:spacing w:before="120"/>
              <w:rPr>
                <w:rFonts w:ascii="Arial" w:hAnsi="Arial"/>
                <w:sz w:val="22"/>
              </w:rPr>
            </w:pPr>
            <w:r w:rsidRPr="00376B5C">
              <w:rPr>
                <w:rFonts w:ascii="Arial" w:hAnsi="Arial"/>
                <w:sz w:val="22"/>
              </w:rPr>
              <w:t xml:space="preserve">Se remémorer la dernière séance, expliquer clairement. </w:t>
            </w:r>
          </w:p>
        </w:tc>
        <w:tc>
          <w:tcPr>
            <w:tcW w:w="4252" w:type="dxa"/>
            <w:shd w:val="clear" w:color="auto" w:fill="auto"/>
          </w:tcPr>
          <w:p w14:paraId="1F24C393" w14:textId="77777777" w:rsidR="00057D5C" w:rsidRPr="00376B5C" w:rsidRDefault="00E37054" w:rsidP="00057D5C">
            <w:pPr>
              <w:spacing w:before="120"/>
              <w:rPr>
                <w:rFonts w:ascii="Arial" w:hAnsi="Arial"/>
                <w:sz w:val="22"/>
              </w:rPr>
            </w:pPr>
            <w:r w:rsidRPr="00376B5C">
              <w:rPr>
                <w:rFonts w:ascii="Arial" w:hAnsi="Arial"/>
                <w:sz w:val="22"/>
              </w:rPr>
              <w:t>Permettre aux élèves de donner du sens à la séance</w:t>
            </w:r>
            <w:r w:rsidR="00EA7AD4" w:rsidRPr="00376B5C">
              <w:rPr>
                <w:rFonts w:ascii="Arial" w:hAnsi="Arial"/>
                <w:sz w:val="22"/>
              </w:rPr>
              <w:t>, faire émerger à nouveau le problème posé la séance précédente</w:t>
            </w:r>
            <w:r w:rsidRPr="00376B5C">
              <w:rPr>
                <w:rFonts w:ascii="Arial" w:hAnsi="Arial"/>
                <w:sz w:val="22"/>
              </w:rPr>
              <w:t xml:space="preserve">. </w:t>
            </w:r>
          </w:p>
        </w:tc>
      </w:tr>
      <w:tr w:rsidR="00057D5C" w:rsidRPr="00A872C0" w14:paraId="26FA5CB3" w14:textId="77777777" w:rsidTr="00586C81">
        <w:trPr>
          <w:trHeight w:val="274"/>
        </w:trPr>
        <w:tc>
          <w:tcPr>
            <w:tcW w:w="817" w:type="dxa"/>
            <w:shd w:val="clear" w:color="auto" w:fill="auto"/>
          </w:tcPr>
          <w:p w14:paraId="33A0D1E3" w14:textId="77777777" w:rsidR="00057D5C" w:rsidRDefault="00057D5C" w:rsidP="00057D5C">
            <w:pPr>
              <w:jc w:val="center"/>
              <w:rPr>
                <w:rFonts w:ascii="Arial" w:hAnsi="Arial"/>
                <w:b/>
              </w:rPr>
            </w:pPr>
          </w:p>
          <w:p w14:paraId="3BA0ADB5" w14:textId="77777777" w:rsidR="00057D5C" w:rsidRDefault="005F4895" w:rsidP="00057D5C">
            <w:pPr>
              <w:jc w:val="center"/>
              <w:rPr>
                <w:rFonts w:ascii="Arial" w:hAnsi="Arial"/>
                <w:b/>
              </w:rPr>
            </w:pPr>
            <w:r>
              <w:rPr>
                <w:rFonts w:ascii="Arial" w:hAnsi="Arial"/>
                <w:b/>
              </w:rPr>
              <w:t>3</w:t>
            </w:r>
            <w:r w:rsidR="00057D5C">
              <w:rPr>
                <w:rFonts w:ascii="Arial" w:hAnsi="Arial"/>
                <w:b/>
              </w:rPr>
              <w:t xml:space="preserve"> min</w:t>
            </w:r>
          </w:p>
        </w:tc>
        <w:tc>
          <w:tcPr>
            <w:tcW w:w="5670" w:type="dxa"/>
            <w:shd w:val="clear" w:color="auto" w:fill="auto"/>
          </w:tcPr>
          <w:p w14:paraId="1E34D418" w14:textId="77777777" w:rsidR="00057D5C" w:rsidRPr="00EC0278" w:rsidRDefault="005F2221" w:rsidP="005F4895">
            <w:pPr>
              <w:rPr>
                <w:rFonts w:ascii="Arial" w:hAnsi="Arial"/>
              </w:rPr>
            </w:pPr>
            <w:r w:rsidRPr="00887AA3">
              <w:rPr>
                <w:rFonts w:ascii="Arial" w:hAnsi="Arial" w:cs="Times-Roman"/>
                <w:b/>
                <w:bCs/>
                <w:color w:val="31849B" w:themeColor="accent5" w:themeShade="BF"/>
                <w:szCs w:val="22"/>
                <w:u w:val="single"/>
                <w:lang w:bidi="fr-FR"/>
              </w:rPr>
              <w:t>Passation des consignes de mise au travail</w:t>
            </w:r>
            <w:r>
              <w:rPr>
                <w:rFonts w:ascii="Arial" w:hAnsi="Arial"/>
              </w:rPr>
              <w:t xml:space="preserve"> : </w:t>
            </w:r>
            <w:r w:rsidR="00887AA3" w:rsidRPr="00887AA3">
              <w:rPr>
                <w:rFonts w:ascii="Arial" w:hAnsi="Arial"/>
                <w:i/>
              </w:rPr>
              <w:t>P</w:t>
            </w:r>
            <w:r w:rsidRPr="00887AA3">
              <w:rPr>
                <w:rFonts w:ascii="Arial" w:hAnsi="Arial"/>
                <w:i/>
              </w:rPr>
              <w:t>ar groupes de 4, vous aller tester les aliments que je vais vous distribuer, pour trouver lesquels sont gras et lesquels ne le sont pas.</w:t>
            </w:r>
            <w:r w:rsidR="005F4895">
              <w:rPr>
                <w:rFonts w:ascii="Arial" w:hAnsi="Arial"/>
                <w:i/>
              </w:rPr>
              <w:t xml:space="preserve"> J’ai choisi des aliments parmi ceux dont nous avons parlé vendredi. </w:t>
            </w:r>
            <w:r w:rsidR="005F4895">
              <w:rPr>
                <w:rFonts w:ascii="Arial" w:hAnsi="Arial"/>
              </w:rPr>
              <w:t xml:space="preserve">Ecrire la liste des aliments au tableau. </w:t>
            </w:r>
            <w:r w:rsidRPr="00887AA3">
              <w:rPr>
                <w:rFonts w:ascii="Arial" w:hAnsi="Arial"/>
                <w:i/>
              </w:rPr>
              <w:t xml:space="preserve"> Vous devrez </w:t>
            </w:r>
            <w:r w:rsidR="00EA7AD4">
              <w:rPr>
                <w:rFonts w:ascii="Arial" w:hAnsi="Arial"/>
                <w:i/>
              </w:rPr>
              <w:t xml:space="preserve">d’abord vous mettre d’accord pour dire comment faire, et dessiner vos idées de méthode. Ensuite, je vous donnerai le matériel dont vous avez besoin, vous ferez votre expérience. A la fin, vous devrez </w:t>
            </w:r>
            <w:r w:rsidRPr="00887AA3">
              <w:rPr>
                <w:rFonts w:ascii="Arial" w:hAnsi="Arial"/>
                <w:i/>
              </w:rPr>
              <w:t>présenter vos résultats à la classe.</w:t>
            </w:r>
            <w:r>
              <w:rPr>
                <w:rFonts w:ascii="Arial" w:hAnsi="Arial"/>
              </w:rPr>
              <w:t xml:space="preserve"> </w:t>
            </w:r>
          </w:p>
        </w:tc>
        <w:tc>
          <w:tcPr>
            <w:tcW w:w="4253" w:type="dxa"/>
            <w:shd w:val="clear" w:color="auto" w:fill="auto"/>
          </w:tcPr>
          <w:p w14:paraId="6BB9604D" w14:textId="77777777" w:rsidR="00057D5C" w:rsidRPr="00376B5C" w:rsidRDefault="00EA7AD4" w:rsidP="00EA7AD4">
            <w:pPr>
              <w:rPr>
                <w:rFonts w:ascii="Arial" w:hAnsi="Arial"/>
                <w:sz w:val="22"/>
              </w:rPr>
            </w:pPr>
            <w:r w:rsidRPr="00376B5C">
              <w:rPr>
                <w:rFonts w:ascii="Arial" w:hAnsi="Arial"/>
                <w:sz w:val="22"/>
              </w:rPr>
              <w:t xml:space="preserve">Ecouter les consignes, entrer dans la tâche demandée. </w:t>
            </w:r>
          </w:p>
        </w:tc>
        <w:tc>
          <w:tcPr>
            <w:tcW w:w="4252" w:type="dxa"/>
            <w:shd w:val="clear" w:color="auto" w:fill="auto"/>
          </w:tcPr>
          <w:p w14:paraId="41B06408" w14:textId="77777777" w:rsidR="00057D5C" w:rsidRPr="00376B5C" w:rsidRDefault="00E37054" w:rsidP="00057D5C">
            <w:pPr>
              <w:rPr>
                <w:rFonts w:ascii="Arial" w:hAnsi="Arial"/>
                <w:sz w:val="22"/>
              </w:rPr>
            </w:pPr>
            <w:r w:rsidRPr="00376B5C">
              <w:rPr>
                <w:rFonts w:ascii="Arial" w:hAnsi="Arial"/>
                <w:sz w:val="22"/>
              </w:rPr>
              <w:t xml:space="preserve">Donner des consignes précises. </w:t>
            </w:r>
          </w:p>
        </w:tc>
      </w:tr>
      <w:tr w:rsidR="00057D5C" w:rsidRPr="00A872C0" w14:paraId="21F865BE" w14:textId="77777777" w:rsidTr="00057D5C">
        <w:tc>
          <w:tcPr>
            <w:tcW w:w="817" w:type="dxa"/>
            <w:shd w:val="clear" w:color="auto" w:fill="auto"/>
          </w:tcPr>
          <w:p w14:paraId="6DC3180A" w14:textId="77777777" w:rsidR="00057D5C" w:rsidRDefault="00057D5C" w:rsidP="00057D5C">
            <w:pPr>
              <w:jc w:val="center"/>
              <w:rPr>
                <w:rFonts w:ascii="Arial" w:hAnsi="Arial"/>
                <w:b/>
              </w:rPr>
            </w:pPr>
          </w:p>
          <w:p w14:paraId="707E2FBE" w14:textId="77777777" w:rsidR="00057D5C" w:rsidRDefault="002472DC" w:rsidP="00057D5C">
            <w:pPr>
              <w:jc w:val="center"/>
              <w:rPr>
                <w:rFonts w:ascii="Arial" w:hAnsi="Arial"/>
                <w:b/>
              </w:rPr>
            </w:pPr>
            <w:r>
              <w:rPr>
                <w:rFonts w:ascii="Arial" w:hAnsi="Arial"/>
                <w:b/>
              </w:rPr>
              <w:t>20</w:t>
            </w:r>
          </w:p>
          <w:p w14:paraId="33FA6C75" w14:textId="77777777" w:rsidR="00057D5C" w:rsidRPr="00055799" w:rsidRDefault="00057D5C" w:rsidP="00057D5C">
            <w:pPr>
              <w:jc w:val="center"/>
              <w:rPr>
                <w:rFonts w:ascii="Arial" w:hAnsi="Arial"/>
                <w:b/>
              </w:rPr>
            </w:pPr>
            <w:r w:rsidRPr="00055799">
              <w:rPr>
                <w:rFonts w:ascii="Arial" w:hAnsi="Arial"/>
                <w:b/>
              </w:rPr>
              <w:t>min</w:t>
            </w:r>
          </w:p>
        </w:tc>
        <w:tc>
          <w:tcPr>
            <w:tcW w:w="5670" w:type="dxa"/>
            <w:shd w:val="clear" w:color="auto" w:fill="auto"/>
          </w:tcPr>
          <w:p w14:paraId="291F95A7" w14:textId="77777777" w:rsidR="00057D5C" w:rsidRPr="00EA7AD4" w:rsidRDefault="00E37054" w:rsidP="00887AA3">
            <w:pPr>
              <w:rPr>
                <w:rFonts w:ascii="Arial" w:hAnsi="Arial" w:cs="Times-Roman"/>
                <w:bCs/>
                <w:szCs w:val="22"/>
                <w:lang w:bidi="fr-FR"/>
              </w:rPr>
            </w:pPr>
            <w:r w:rsidRPr="00887AA3">
              <w:rPr>
                <w:rFonts w:ascii="Arial" w:hAnsi="Arial" w:cs="Times-Roman"/>
                <w:b/>
                <w:bCs/>
                <w:color w:val="31849B" w:themeColor="accent5" w:themeShade="BF"/>
                <w:szCs w:val="22"/>
                <w:u w:val="single"/>
                <w:lang w:bidi="fr-FR"/>
              </w:rPr>
              <w:t>Temps de recherche par groupes.</w:t>
            </w:r>
            <w:r>
              <w:rPr>
                <w:rFonts w:ascii="Arial" w:hAnsi="Arial" w:cs="Times-Roman"/>
                <w:b/>
                <w:bCs/>
                <w:szCs w:val="22"/>
                <w:lang w:bidi="fr-FR"/>
              </w:rPr>
              <w:t xml:space="preserve"> </w:t>
            </w:r>
            <w:r w:rsidR="00EA7AD4">
              <w:rPr>
                <w:rFonts w:ascii="Arial" w:hAnsi="Arial" w:cs="Times-Roman"/>
                <w:bCs/>
                <w:szCs w:val="22"/>
                <w:lang w:bidi="fr-FR"/>
              </w:rPr>
              <w:t>La méthode d’occupation des feuilles et de présentation est libre</w:t>
            </w:r>
            <w:r w:rsidR="00376B5C">
              <w:rPr>
                <w:rFonts w:ascii="Arial" w:hAnsi="Arial" w:cs="Times-Roman"/>
                <w:bCs/>
                <w:szCs w:val="22"/>
                <w:lang w:bidi="fr-FR"/>
              </w:rPr>
              <w:t>.</w:t>
            </w:r>
          </w:p>
        </w:tc>
        <w:tc>
          <w:tcPr>
            <w:tcW w:w="4253" w:type="dxa"/>
            <w:shd w:val="clear" w:color="auto" w:fill="auto"/>
          </w:tcPr>
          <w:p w14:paraId="3BBCF6A5" w14:textId="77777777" w:rsidR="005F4895" w:rsidRDefault="005F4895" w:rsidP="00057D5C">
            <w:pPr>
              <w:rPr>
                <w:rFonts w:ascii="Arial" w:hAnsi="Arial"/>
                <w:sz w:val="22"/>
              </w:rPr>
            </w:pPr>
            <w:r>
              <w:rPr>
                <w:rFonts w:ascii="Arial" w:hAnsi="Arial"/>
                <w:sz w:val="22"/>
              </w:rPr>
              <w:t xml:space="preserve">Mettre en œuvre une démarche d’investigation. La dessiner. </w:t>
            </w:r>
          </w:p>
          <w:p w14:paraId="5B4EDCA6" w14:textId="77777777" w:rsidR="00057D5C" w:rsidRPr="00376B5C" w:rsidRDefault="00E37054" w:rsidP="00057D5C">
            <w:pPr>
              <w:rPr>
                <w:rFonts w:ascii="Arial" w:hAnsi="Arial"/>
                <w:sz w:val="22"/>
              </w:rPr>
            </w:pPr>
            <w:r w:rsidRPr="00376B5C">
              <w:rPr>
                <w:rFonts w:ascii="Arial" w:hAnsi="Arial"/>
                <w:sz w:val="22"/>
              </w:rPr>
              <w:t xml:space="preserve">Frotter chaque aliment sur une feuille de papier pour regarder s’il y a une trace de gras. Classer les résultats. </w:t>
            </w:r>
          </w:p>
        </w:tc>
        <w:tc>
          <w:tcPr>
            <w:tcW w:w="4252" w:type="dxa"/>
            <w:shd w:val="clear" w:color="auto" w:fill="auto"/>
          </w:tcPr>
          <w:p w14:paraId="7B73BBCB" w14:textId="77777777" w:rsidR="00057D5C" w:rsidRPr="00376B5C" w:rsidRDefault="00E37054" w:rsidP="00057D5C">
            <w:pPr>
              <w:rPr>
                <w:rFonts w:ascii="Arial" w:hAnsi="Arial"/>
                <w:sz w:val="22"/>
              </w:rPr>
            </w:pPr>
            <w:r w:rsidRPr="00376B5C">
              <w:rPr>
                <w:rFonts w:ascii="Arial" w:hAnsi="Arial"/>
                <w:sz w:val="22"/>
              </w:rPr>
              <w:t xml:space="preserve">Passer dans les groupes, questionner les pratiques pour faire verbaliser les élèves. Aider au besoin les groupes qui n’arriveraient pas à travailler ensemble ou qui rencontreraient des problèmes méthodologiques. </w:t>
            </w:r>
          </w:p>
        </w:tc>
      </w:tr>
      <w:tr w:rsidR="00057D5C" w:rsidRPr="00A872C0" w14:paraId="1D911D04" w14:textId="77777777" w:rsidTr="00057D5C">
        <w:tc>
          <w:tcPr>
            <w:tcW w:w="817" w:type="dxa"/>
            <w:shd w:val="clear" w:color="auto" w:fill="auto"/>
          </w:tcPr>
          <w:p w14:paraId="5163DB67" w14:textId="77777777" w:rsidR="00057D5C" w:rsidRDefault="00057D5C" w:rsidP="00057D5C">
            <w:pPr>
              <w:jc w:val="center"/>
              <w:rPr>
                <w:rFonts w:ascii="Arial" w:hAnsi="Arial"/>
                <w:b/>
              </w:rPr>
            </w:pPr>
          </w:p>
          <w:p w14:paraId="7EE4CCCA" w14:textId="77777777" w:rsidR="00057D5C" w:rsidRDefault="002472DC" w:rsidP="00057D5C">
            <w:pPr>
              <w:jc w:val="center"/>
              <w:rPr>
                <w:rFonts w:ascii="Arial" w:hAnsi="Arial"/>
                <w:b/>
              </w:rPr>
            </w:pPr>
            <w:r>
              <w:rPr>
                <w:rFonts w:ascii="Arial" w:hAnsi="Arial"/>
                <w:b/>
              </w:rPr>
              <w:t>10</w:t>
            </w:r>
            <w:r w:rsidR="00057D5C">
              <w:rPr>
                <w:rFonts w:ascii="Arial" w:hAnsi="Arial"/>
                <w:b/>
              </w:rPr>
              <w:t xml:space="preserve"> min </w:t>
            </w:r>
          </w:p>
        </w:tc>
        <w:tc>
          <w:tcPr>
            <w:tcW w:w="5670" w:type="dxa"/>
            <w:shd w:val="clear" w:color="auto" w:fill="auto"/>
          </w:tcPr>
          <w:p w14:paraId="2A916170" w14:textId="77777777" w:rsidR="00D151AD" w:rsidRPr="00AB11FF" w:rsidRDefault="00E37054" w:rsidP="005F4895">
            <w:pPr>
              <w:rPr>
                <w:rFonts w:ascii="Arial" w:hAnsi="Arial"/>
              </w:rPr>
            </w:pPr>
            <w:r w:rsidRPr="00887AA3">
              <w:rPr>
                <w:rFonts w:ascii="Arial" w:hAnsi="Arial" w:cs="Times-Roman"/>
                <w:b/>
                <w:bCs/>
                <w:color w:val="31849B" w:themeColor="accent5" w:themeShade="BF"/>
                <w:szCs w:val="22"/>
                <w:u w:val="single"/>
                <w:lang w:bidi="fr-FR"/>
              </w:rPr>
              <w:t>Mise en commun des classements</w:t>
            </w:r>
            <w:r w:rsidR="005F4895">
              <w:rPr>
                <w:rFonts w:ascii="Arial" w:hAnsi="Arial"/>
              </w:rPr>
              <w:t xml:space="preserve">. Chaque aliment est traité : les groupes doivent dire ce qu’ils ont fait et ce qu’ils ont trouvé. Les traces de quelques aliments sont photographiées pour la trace écrite. </w:t>
            </w:r>
            <w:r w:rsidR="00376B5C">
              <w:rPr>
                <w:rFonts w:ascii="Arial" w:hAnsi="Arial"/>
              </w:rPr>
              <w:t>Montrer que</w:t>
            </w:r>
            <w:r w:rsidR="005F4895">
              <w:rPr>
                <w:rFonts w:ascii="Arial" w:hAnsi="Arial"/>
              </w:rPr>
              <w:t xml:space="preserve"> les aliments gras peuvent être sucrés ou salés, puisque la représentation de beaucoup d’enfants montrait qu’ils pensaient que les aliments gras étaient tous salés. </w:t>
            </w:r>
          </w:p>
        </w:tc>
        <w:tc>
          <w:tcPr>
            <w:tcW w:w="4253" w:type="dxa"/>
            <w:shd w:val="clear" w:color="auto" w:fill="auto"/>
          </w:tcPr>
          <w:p w14:paraId="2653C980" w14:textId="77777777" w:rsidR="00057D5C" w:rsidRPr="00376B5C" w:rsidRDefault="00E37054" w:rsidP="00057D5C">
            <w:pPr>
              <w:rPr>
                <w:rFonts w:ascii="Arial" w:hAnsi="Arial"/>
                <w:sz w:val="22"/>
              </w:rPr>
            </w:pPr>
            <w:r w:rsidRPr="00376B5C">
              <w:rPr>
                <w:rFonts w:ascii="Arial" w:hAnsi="Arial"/>
                <w:sz w:val="22"/>
              </w:rPr>
              <w:t xml:space="preserve">Rendre-compte de manière précise et rapide, se mettre d’accord. </w:t>
            </w:r>
          </w:p>
        </w:tc>
        <w:tc>
          <w:tcPr>
            <w:tcW w:w="4252" w:type="dxa"/>
            <w:shd w:val="clear" w:color="auto" w:fill="auto"/>
          </w:tcPr>
          <w:p w14:paraId="7765F5BC" w14:textId="77777777" w:rsidR="00057D5C" w:rsidRPr="00376B5C" w:rsidRDefault="00E37054" w:rsidP="00057D5C">
            <w:pPr>
              <w:spacing w:before="120"/>
              <w:rPr>
                <w:rFonts w:ascii="Arial" w:hAnsi="Arial"/>
                <w:sz w:val="22"/>
              </w:rPr>
            </w:pPr>
            <w:r w:rsidRPr="00376B5C">
              <w:rPr>
                <w:rFonts w:ascii="Arial" w:hAnsi="Arial"/>
                <w:sz w:val="22"/>
              </w:rPr>
              <w:t xml:space="preserve">Permettre aux élèves de tirer des conclusions de leurs observations. Commencer l’institutionnalisation en notant les résultats sur une feuille blanche.  </w:t>
            </w:r>
          </w:p>
        </w:tc>
      </w:tr>
      <w:tr w:rsidR="00057D5C" w:rsidRPr="00A872C0" w14:paraId="49BB9AD4" w14:textId="77777777" w:rsidTr="00057D5C">
        <w:tc>
          <w:tcPr>
            <w:tcW w:w="817" w:type="dxa"/>
            <w:shd w:val="clear" w:color="auto" w:fill="auto"/>
          </w:tcPr>
          <w:p w14:paraId="6312F5B2" w14:textId="77777777" w:rsidR="00057D5C" w:rsidRDefault="00057D5C" w:rsidP="00057D5C">
            <w:pPr>
              <w:jc w:val="center"/>
              <w:rPr>
                <w:rFonts w:ascii="Arial" w:hAnsi="Arial"/>
                <w:b/>
              </w:rPr>
            </w:pPr>
          </w:p>
          <w:p w14:paraId="6968A64C" w14:textId="77777777" w:rsidR="00057D5C" w:rsidRDefault="002472DC" w:rsidP="00057D5C">
            <w:pPr>
              <w:jc w:val="center"/>
              <w:rPr>
                <w:rFonts w:ascii="Arial" w:hAnsi="Arial"/>
                <w:b/>
              </w:rPr>
            </w:pPr>
            <w:r>
              <w:rPr>
                <w:rFonts w:ascii="Arial" w:hAnsi="Arial"/>
                <w:b/>
              </w:rPr>
              <w:t>5</w:t>
            </w:r>
          </w:p>
          <w:p w14:paraId="6EC09C61" w14:textId="77777777" w:rsidR="00057D5C" w:rsidRDefault="00057D5C" w:rsidP="00057D5C">
            <w:pPr>
              <w:jc w:val="center"/>
              <w:rPr>
                <w:rFonts w:ascii="Arial" w:hAnsi="Arial"/>
                <w:b/>
              </w:rPr>
            </w:pPr>
            <w:r>
              <w:rPr>
                <w:rFonts w:ascii="Arial" w:hAnsi="Arial"/>
                <w:b/>
              </w:rPr>
              <w:t>min</w:t>
            </w:r>
          </w:p>
        </w:tc>
        <w:tc>
          <w:tcPr>
            <w:tcW w:w="5670" w:type="dxa"/>
            <w:shd w:val="clear" w:color="auto" w:fill="auto"/>
          </w:tcPr>
          <w:p w14:paraId="6E3C2F38" w14:textId="77777777" w:rsidR="00057D5C" w:rsidRPr="00210505" w:rsidRDefault="00057D5C" w:rsidP="00D1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Times-Roman"/>
                <w:b/>
                <w:bCs/>
                <w:color w:val="31849B" w:themeColor="accent5" w:themeShade="BF"/>
                <w:szCs w:val="22"/>
                <w:u w:val="single"/>
                <w:lang w:bidi="fr-FR"/>
              </w:rPr>
            </w:pPr>
            <w:r w:rsidRPr="00210505">
              <w:rPr>
                <w:rFonts w:ascii="Arial" w:hAnsi="Arial" w:cs="Times-Roman"/>
                <w:b/>
                <w:bCs/>
                <w:color w:val="31849B" w:themeColor="accent5" w:themeShade="BF"/>
                <w:szCs w:val="22"/>
                <w:u w:val="single"/>
                <w:lang w:bidi="fr-FR"/>
              </w:rPr>
              <w:t>Bilan</w:t>
            </w:r>
            <w:r>
              <w:rPr>
                <w:rFonts w:ascii="Arial" w:hAnsi="Arial" w:cs="Times-Roman"/>
                <w:b/>
                <w:bCs/>
                <w:color w:val="31849B" w:themeColor="accent5" w:themeShade="BF"/>
                <w:szCs w:val="22"/>
                <w:u w:val="single"/>
                <w:lang w:bidi="fr-FR"/>
              </w:rPr>
              <w:t xml:space="preserve"> – Fermeture de la séance</w:t>
            </w:r>
          </w:p>
          <w:p w14:paraId="15EC6C76" w14:textId="77777777" w:rsidR="00057D5C" w:rsidRDefault="00057D5C" w:rsidP="00D1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Times-Roman"/>
                <w:bCs/>
                <w:i/>
                <w:szCs w:val="22"/>
                <w:lang w:bidi="fr-FR"/>
              </w:rPr>
            </w:pPr>
            <w:r>
              <w:rPr>
                <w:rFonts w:ascii="Arial" w:hAnsi="Arial" w:cs="Times-Roman"/>
                <w:bCs/>
                <w:i/>
                <w:szCs w:val="22"/>
                <w:lang w:bidi="fr-FR"/>
              </w:rPr>
              <w:t>Qu’avez-vous appris que vous ne saviez pas ou pas très bien ?</w:t>
            </w:r>
          </w:p>
          <w:p w14:paraId="2A099ABF" w14:textId="77777777" w:rsidR="005F4895" w:rsidRPr="005F4895" w:rsidRDefault="005F4895" w:rsidP="00D1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Times-Roman"/>
                <w:bCs/>
                <w:szCs w:val="22"/>
                <w:lang w:bidi="fr-FR"/>
              </w:rPr>
            </w:pPr>
          </w:p>
        </w:tc>
        <w:tc>
          <w:tcPr>
            <w:tcW w:w="4253" w:type="dxa"/>
            <w:shd w:val="clear" w:color="auto" w:fill="auto"/>
          </w:tcPr>
          <w:p w14:paraId="4D826DD9" w14:textId="77777777" w:rsidR="00057D5C" w:rsidRPr="00376B5C" w:rsidRDefault="00057D5C" w:rsidP="00057D5C">
            <w:pPr>
              <w:spacing w:before="120"/>
              <w:rPr>
                <w:rFonts w:ascii="Arial" w:hAnsi="Arial"/>
                <w:sz w:val="22"/>
              </w:rPr>
            </w:pPr>
            <w:r w:rsidRPr="00376B5C">
              <w:rPr>
                <w:rFonts w:ascii="Arial" w:hAnsi="Arial"/>
                <w:sz w:val="22"/>
              </w:rPr>
              <w:t>Effectuent un retour sur leur apprentissage.</w:t>
            </w:r>
          </w:p>
        </w:tc>
        <w:tc>
          <w:tcPr>
            <w:tcW w:w="4252" w:type="dxa"/>
            <w:shd w:val="clear" w:color="auto" w:fill="auto"/>
          </w:tcPr>
          <w:p w14:paraId="1FBCFD38" w14:textId="77777777" w:rsidR="006807F9" w:rsidRPr="00376B5C" w:rsidRDefault="006807F9" w:rsidP="00057D5C">
            <w:pPr>
              <w:rPr>
                <w:rFonts w:ascii="Arial" w:hAnsi="Arial"/>
                <w:sz w:val="22"/>
              </w:rPr>
            </w:pPr>
          </w:p>
          <w:p w14:paraId="304B0996" w14:textId="77777777" w:rsidR="00057D5C" w:rsidRPr="00376B5C" w:rsidRDefault="00057D5C" w:rsidP="00057D5C">
            <w:pPr>
              <w:rPr>
                <w:rFonts w:ascii="Arial" w:hAnsi="Arial"/>
                <w:sz w:val="22"/>
              </w:rPr>
            </w:pPr>
            <w:r w:rsidRPr="00376B5C">
              <w:rPr>
                <w:rFonts w:ascii="Arial" w:hAnsi="Arial"/>
                <w:sz w:val="22"/>
              </w:rPr>
              <w:t>Incite</w:t>
            </w:r>
            <w:r w:rsidR="00AA7D53" w:rsidRPr="00376B5C">
              <w:rPr>
                <w:rFonts w:ascii="Arial" w:hAnsi="Arial"/>
                <w:sz w:val="22"/>
              </w:rPr>
              <w:t>r</w:t>
            </w:r>
            <w:r w:rsidR="00F46325" w:rsidRPr="00376B5C">
              <w:rPr>
                <w:rFonts w:ascii="Arial" w:hAnsi="Arial"/>
                <w:sz w:val="22"/>
              </w:rPr>
              <w:t xml:space="preserve"> à verbaliser</w:t>
            </w:r>
          </w:p>
        </w:tc>
      </w:tr>
      <w:tr w:rsidR="00057D5C" w:rsidRPr="00A872C0" w14:paraId="59668EE6" w14:textId="77777777" w:rsidTr="00057D5C">
        <w:tc>
          <w:tcPr>
            <w:tcW w:w="817" w:type="dxa"/>
            <w:shd w:val="clear" w:color="auto" w:fill="auto"/>
          </w:tcPr>
          <w:p w14:paraId="3D2FA0F7" w14:textId="77777777" w:rsidR="00057D5C" w:rsidRDefault="00057D5C" w:rsidP="00057D5C">
            <w:pPr>
              <w:jc w:val="center"/>
              <w:rPr>
                <w:rFonts w:ascii="Arial" w:hAnsi="Arial"/>
                <w:b/>
              </w:rPr>
            </w:pPr>
          </w:p>
        </w:tc>
        <w:tc>
          <w:tcPr>
            <w:tcW w:w="14175" w:type="dxa"/>
            <w:gridSpan w:val="3"/>
            <w:shd w:val="clear" w:color="auto" w:fill="auto"/>
          </w:tcPr>
          <w:p w14:paraId="673EF76C" w14:textId="77777777" w:rsidR="005F4895" w:rsidRPr="005F4895" w:rsidRDefault="005F4895" w:rsidP="00D15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rPr>
                <w:rFonts w:ascii="Arial" w:hAnsi="Arial" w:cs="Times-Roman"/>
                <w:bCs/>
                <w:szCs w:val="22"/>
                <w:lang w:bidi="fr-FR"/>
              </w:rPr>
            </w:pPr>
            <w:r>
              <w:rPr>
                <w:rFonts w:ascii="Arial" w:hAnsi="Arial" w:cs="Times-Roman"/>
                <w:b/>
                <w:bCs/>
                <w:i/>
                <w:color w:val="31849B" w:themeColor="accent5" w:themeShade="BF"/>
                <w:szCs w:val="22"/>
                <w:u w:val="single"/>
                <w:lang w:bidi="fr-FR"/>
              </w:rPr>
              <w:t xml:space="preserve">Trace écrite : </w:t>
            </w:r>
            <w:r>
              <w:rPr>
                <w:rFonts w:ascii="Arial" w:hAnsi="Arial" w:cs="Times-Roman"/>
                <w:bCs/>
                <w:szCs w:val="22"/>
                <w:lang w:bidi="fr-FR"/>
              </w:rPr>
              <w:t xml:space="preserve">Lors de la séance de production d’écrit suivante, redire avec les élèves ce qu’ils ont fait, l’écrire en écriture partagée, puis le mettre au propre pour le faire apparaitre dans le cahier de DDM avec les photos et si possible quelques feuilles d’expérience. </w:t>
            </w:r>
          </w:p>
          <w:p w14:paraId="75A6E650" w14:textId="77777777" w:rsidR="00AA7D53" w:rsidRDefault="00AA7D53" w:rsidP="00057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Cs/>
                <w:szCs w:val="22"/>
                <w:lang w:bidi="fr-FR"/>
              </w:rPr>
            </w:pPr>
            <w:r w:rsidRPr="00424954">
              <w:rPr>
                <w:rFonts w:ascii="Arial" w:hAnsi="Arial" w:cs="Times-Roman"/>
                <w:b/>
                <w:bCs/>
                <w:i/>
                <w:color w:val="31849B" w:themeColor="accent5" w:themeShade="BF"/>
                <w:szCs w:val="22"/>
                <w:u w:val="single"/>
                <w:lang w:bidi="fr-FR"/>
              </w:rPr>
              <w:t>Critères de réussite</w:t>
            </w:r>
            <w:r>
              <w:rPr>
                <w:rFonts w:ascii="Arial" w:hAnsi="Arial" w:cs="Times-Roman"/>
                <w:bCs/>
                <w:szCs w:val="22"/>
                <w:lang w:bidi="fr-FR"/>
              </w:rPr>
              <w:t xml:space="preserve"> : les </w:t>
            </w:r>
            <w:r w:rsidR="00424954">
              <w:rPr>
                <w:rFonts w:ascii="Arial" w:hAnsi="Arial" w:cs="Times-Roman"/>
                <w:bCs/>
                <w:szCs w:val="22"/>
                <w:lang w:bidi="fr-FR"/>
              </w:rPr>
              <w:t xml:space="preserve">enfants ont schématisé leur démarche, les </w:t>
            </w:r>
            <w:r>
              <w:rPr>
                <w:rFonts w:ascii="Arial" w:hAnsi="Arial" w:cs="Times-Roman"/>
                <w:bCs/>
                <w:szCs w:val="22"/>
                <w:lang w:bidi="fr-FR"/>
              </w:rPr>
              <w:t>traces ont été bien faites, les classements sont établis suivant le seul critère « trace grasse transparente »</w:t>
            </w:r>
          </w:p>
          <w:p w14:paraId="1EDE837A" w14:textId="77777777" w:rsidR="00057D5C" w:rsidRDefault="00057D5C" w:rsidP="00424954">
            <w:pPr>
              <w:rPr>
                <w:rFonts w:ascii="Arial" w:hAnsi="Arial"/>
              </w:rPr>
            </w:pPr>
            <w:r w:rsidRPr="00BE3397">
              <w:rPr>
                <w:rFonts w:ascii="Arial" w:hAnsi="Arial" w:cs="Times-Roman"/>
                <w:b/>
                <w:bCs/>
                <w:i/>
                <w:color w:val="31849B" w:themeColor="accent5" w:themeShade="BF"/>
                <w:szCs w:val="22"/>
                <w:u w:val="single"/>
                <w:lang w:bidi="fr-FR"/>
              </w:rPr>
              <w:t>Remédiation ultérieure si besoin</w:t>
            </w:r>
            <w:r w:rsidR="00424954">
              <w:rPr>
                <w:rFonts w:ascii="Arial" w:hAnsi="Arial" w:cs="Times-Roman"/>
                <w:b/>
                <w:bCs/>
                <w:i/>
                <w:color w:val="31849B" w:themeColor="accent5" w:themeShade="BF"/>
                <w:szCs w:val="22"/>
                <w:u w:val="single"/>
                <w:lang w:bidi="fr-FR"/>
              </w:rPr>
              <w:t> :</w:t>
            </w:r>
            <w:r w:rsidR="00424954">
              <w:rPr>
                <w:rFonts w:ascii="Arial" w:hAnsi="Arial" w:cs="Times-Roman"/>
                <w:bCs/>
                <w:szCs w:val="22"/>
                <w:lang w:bidi="fr-FR"/>
              </w:rPr>
              <w:t xml:space="preserve"> </w:t>
            </w:r>
            <w:r w:rsidR="00424954">
              <w:rPr>
                <w:rFonts w:ascii="Arial" w:hAnsi="Arial"/>
              </w:rPr>
              <w:t xml:space="preserve">reprendre la notion de schéma expérimental. </w:t>
            </w:r>
          </w:p>
        </w:tc>
      </w:tr>
    </w:tbl>
    <w:p w14:paraId="4E84F481" w14:textId="77777777" w:rsidR="008750C9" w:rsidRDefault="008750C9" w:rsidP="0048406F">
      <w:pPr>
        <w:rPr>
          <w:b/>
          <w:caps/>
          <w:sz w:val="28"/>
        </w:rPr>
        <w:sectPr w:rsidR="008750C9" w:rsidSect="007E4495">
          <w:footerReference w:type="even" r:id="rId9"/>
          <w:footerReference w:type="default" r:id="rId10"/>
          <w:pgSz w:w="16838" w:h="11899" w:orient="landscape"/>
          <w:pgMar w:top="567" w:right="680" w:bottom="737" w:left="851" w:header="708" w:footer="708" w:gutter="0"/>
          <w:pgNumType w:start="1"/>
          <w:cols w:space="708"/>
        </w:sectPr>
      </w:pPr>
    </w:p>
    <w:p w14:paraId="5DA4E8BB" w14:textId="77777777" w:rsidR="004C7D8B" w:rsidRDefault="004C7D8B" w:rsidP="004C7D8B"/>
    <w:p w14:paraId="1A812F0B" w14:textId="77777777" w:rsidR="004C7D8B" w:rsidRDefault="004C7D8B" w:rsidP="004C7D8B"/>
    <w:p w14:paraId="68F67C0E" w14:textId="77777777" w:rsidR="004C7D8B" w:rsidRDefault="004C7D8B" w:rsidP="004C7D8B"/>
    <w:p w14:paraId="530214BA" w14:textId="77777777" w:rsidR="004C7D8B" w:rsidRDefault="004C7D8B" w:rsidP="004C7D8B"/>
    <w:p w14:paraId="11E21624" w14:textId="77777777" w:rsidR="004C7D8B" w:rsidRDefault="004C7D8B" w:rsidP="004C7D8B"/>
    <w:p w14:paraId="29780C24" w14:textId="77777777" w:rsidR="004C7D8B" w:rsidRDefault="004C7D8B" w:rsidP="004C7D8B"/>
    <w:p w14:paraId="7D76893B" w14:textId="77777777" w:rsidR="004C7D8B" w:rsidRDefault="004C7D8B" w:rsidP="004C7D8B"/>
    <w:p w14:paraId="477B9990" w14:textId="77777777" w:rsidR="004C7D8B" w:rsidRDefault="004C7D8B" w:rsidP="004C7D8B"/>
    <w:p w14:paraId="6BBF1056" w14:textId="77777777" w:rsidR="004C7D8B" w:rsidRDefault="004C7D8B" w:rsidP="004C7D8B"/>
    <w:p w14:paraId="1BE2AA15" w14:textId="77777777" w:rsidR="004C7D8B" w:rsidRDefault="004C7D8B" w:rsidP="004C7D8B"/>
    <w:p w14:paraId="61A39E66" w14:textId="77777777" w:rsidR="004C7D8B" w:rsidRDefault="004C7D8B" w:rsidP="004C7D8B"/>
    <w:p w14:paraId="5D00A6CA" w14:textId="77777777" w:rsidR="004C7D8B" w:rsidRDefault="004C7D8B" w:rsidP="004C7D8B"/>
    <w:p w14:paraId="7D0B7742" w14:textId="77777777" w:rsidR="004C7D8B" w:rsidRDefault="004C7D8B" w:rsidP="004C7D8B"/>
    <w:p w14:paraId="3BEB240D" w14:textId="77777777" w:rsidR="004C7D8B" w:rsidRDefault="004C7D8B" w:rsidP="004C7D8B"/>
    <w:p w14:paraId="46D2D0FA" w14:textId="77777777" w:rsidR="004C7D8B" w:rsidRDefault="004C7D8B" w:rsidP="004C7D8B">
      <w:r>
        <w:t xml:space="preserve">Grille observation : </w:t>
      </w:r>
    </w:p>
    <w:tbl>
      <w:tblPr>
        <w:tblStyle w:val="Grille"/>
        <w:tblW w:w="0" w:type="auto"/>
        <w:tblLook w:val="04A0" w:firstRow="1" w:lastRow="0" w:firstColumn="1" w:lastColumn="0" w:noHBand="0" w:noVBand="1"/>
      </w:tblPr>
      <w:tblGrid>
        <w:gridCol w:w="1529"/>
        <w:gridCol w:w="1529"/>
        <w:gridCol w:w="1529"/>
        <w:gridCol w:w="1530"/>
        <w:gridCol w:w="1530"/>
        <w:gridCol w:w="1530"/>
        <w:gridCol w:w="1530"/>
        <w:gridCol w:w="1530"/>
        <w:gridCol w:w="1530"/>
        <w:gridCol w:w="1530"/>
      </w:tblGrid>
      <w:tr w:rsidR="004C7D8B" w14:paraId="44B0E63F" w14:textId="77777777" w:rsidTr="00425BE8">
        <w:tc>
          <w:tcPr>
            <w:tcW w:w="1529" w:type="dxa"/>
          </w:tcPr>
          <w:p w14:paraId="20A7E0E3" w14:textId="77777777" w:rsidR="004C7D8B" w:rsidRDefault="004C7D8B" w:rsidP="00425BE8"/>
        </w:tc>
        <w:tc>
          <w:tcPr>
            <w:tcW w:w="1529" w:type="dxa"/>
          </w:tcPr>
          <w:p w14:paraId="636B24AD" w14:textId="77777777" w:rsidR="004C7D8B" w:rsidRDefault="004C7D8B" w:rsidP="00425BE8"/>
        </w:tc>
        <w:tc>
          <w:tcPr>
            <w:tcW w:w="1529" w:type="dxa"/>
          </w:tcPr>
          <w:p w14:paraId="206AF43D" w14:textId="77777777" w:rsidR="004C7D8B" w:rsidRDefault="004C7D8B" w:rsidP="00425BE8"/>
        </w:tc>
        <w:tc>
          <w:tcPr>
            <w:tcW w:w="1530" w:type="dxa"/>
          </w:tcPr>
          <w:p w14:paraId="42289782" w14:textId="77777777" w:rsidR="004C7D8B" w:rsidRDefault="004C7D8B" w:rsidP="00425BE8"/>
        </w:tc>
        <w:tc>
          <w:tcPr>
            <w:tcW w:w="1530" w:type="dxa"/>
          </w:tcPr>
          <w:p w14:paraId="2A493DC7" w14:textId="77777777" w:rsidR="004C7D8B" w:rsidRDefault="004C7D8B" w:rsidP="00425BE8"/>
        </w:tc>
        <w:tc>
          <w:tcPr>
            <w:tcW w:w="1530" w:type="dxa"/>
          </w:tcPr>
          <w:p w14:paraId="56D3D62E" w14:textId="77777777" w:rsidR="004C7D8B" w:rsidRDefault="004C7D8B" w:rsidP="00425BE8"/>
        </w:tc>
        <w:tc>
          <w:tcPr>
            <w:tcW w:w="1530" w:type="dxa"/>
          </w:tcPr>
          <w:p w14:paraId="17CC8937" w14:textId="77777777" w:rsidR="004C7D8B" w:rsidRDefault="004C7D8B" w:rsidP="00425BE8"/>
        </w:tc>
        <w:tc>
          <w:tcPr>
            <w:tcW w:w="1530" w:type="dxa"/>
          </w:tcPr>
          <w:p w14:paraId="1CB8C90A" w14:textId="77777777" w:rsidR="004C7D8B" w:rsidRDefault="004C7D8B" w:rsidP="00425BE8"/>
        </w:tc>
        <w:tc>
          <w:tcPr>
            <w:tcW w:w="1530" w:type="dxa"/>
          </w:tcPr>
          <w:p w14:paraId="7805581A" w14:textId="77777777" w:rsidR="004C7D8B" w:rsidRDefault="004C7D8B" w:rsidP="00425BE8"/>
        </w:tc>
        <w:tc>
          <w:tcPr>
            <w:tcW w:w="1530" w:type="dxa"/>
          </w:tcPr>
          <w:p w14:paraId="0011C4A0" w14:textId="77777777" w:rsidR="004C7D8B" w:rsidRDefault="004C7D8B" w:rsidP="00425BE8"/>
        </w:tc>
      </w:tr>
      <w:tr w:rsidR="004C7D8B" w14:paraId="34B0CCE1" w14:textId="77777777" w:rsidTr="00425BE8">
        <w:tc>
          <w:tcPr>
            <w:tcW w:w="1529" w:type="dxa"/>
          </w:tcPr>
          <w:p w14:paraId="517DDA99" w14:textId="77777777" w:rsidR="004C7D8B" w:rsidRDefault="004C7D8B" w:rsidP="00425BE8"/>
        </w:tc>
        <w:tc>
          <w:tcPr>
            <w:tcW w:w="1529" w:type="dxa"/>
          </w:tcPr>
          <w:p w14:paraId="643813A5" w14:textId="77777777" w:rsidR="004C7D8B" w:rsidRDefault="004C7D8B" w:rsidP="00425BE8"/>
        </w:tc>
        <w:tc>
          <w:tcPr>
            <w:tcW w:w="1529" w:type="dxa"/>
          </w:tcPr>
          <w:p w14:paraId="565688A4" w14:textId="77777777" w:rsidR="004C7D8B" w:rsidRDefault="004C7D8B" w:rsidP="00425BE8"/>
        </w:tc>
        <w:tc>
          <w:tcPr>
            <w:tcW w:w="1530" w:type="dxa"/>
          </w:tcPr>
          <w:p w14:paraId="50C4E467" w14:textId="77777777" w:rsidR="004C7D8B" w:rsidRDefault="004C7D8B" w:rsidP="00425BE8"/>
        </w:tc>
        <w:tc>
          <w:tcPr>
            <w:tcW w:w="1530" w:type="dxa"/>
          </w:tcPr>
          <w:p w14:paraId="2C7B21AE" w14:textId="77777777" w:rsidR="004C7D8B" w:rsidRDefault="004C7D8B" w:rsidP="00425BE8"/>
        </w:tc>
        <w:tc>
          <w:tcPr>
            <w:tcW w:w="1530" w:type="dxa"/>
          </w:tcPr>
          <w:p w14:paraId="0AC7D706" w14:textId="77777777" w:rsidR="004C7D8B" w:rsidRDefault="004C7D8B" w:rsidP="00425BE8"/>
        </w:tc>
        <w:tc>
          <w:tcPr>
            <w:tcW w:w="1530" w:type="dxa"/>
          </w:tcPr>
          <w:p w14:paraId="2F90A73F" w14:textId="77777777" w:rsidR="004C7D8B" w:rsidRDefault="004C7D8B" w:rsidP="00425BE8"/>
        </w:tc>
        <w:tc>
          <w:tcPr>
            <w:tcW w:w="1530" w:type="dxa"/>
          </w:tcPr>
          <w:p w14:paraId="5B6CD9DA" w14:textId="77777777" w:rsidR="004C7D8B" w:rsidRDefault="004C7D8B" w:rsidP="00425BE8"/>
        </w:tc>
        <w:tc>
          <w:tcPr>
            <w:tcW w:w="1530" w:type="dxa"/>
          </w:tcPr>
          <w:p w14:paraId="79EE6259" w14:textId="77777777" w:rsidR="004C7D8B" w:rsidRDefault="004C7D8B" w:rsidP="00425BE8"/>
        </w:tc>
        <w:tc>
          <w:tcPr>
            <w:tcW w:w="1530" w:type="dxa"/>
          </w:tcPr>
          <w:p w14:paraId="493FEE96" w14:textId="77777777" w:rsidR="004C7D8B" w:rsidRDefault="004C7D8B" w:rsidP="00425BE8"/>
        </w:tc>
      </w:tr>
      <w:tr w:rsidR="004C7D8B" w14:paraId="755AF024" w14:textId="77777777" w:rsidTr="00425BE8">
        <w:tc>
          <w:tcPr>
            <w:tcW w:w="1529" w:type="dxa"/>
          </w:tcPr>
          <w:p w14:paraId="7DB0AC26" w14:textId="77777777" w:rsidR="004C7D8B" w:rsidRDefault="004C7D8B" w:rsidP="00425BE8"/>
        </w:tc>
        <w:tc>
          <w:tcPr>
            <w:tcW w:w="1529" w:type="dxa"/>
          </w:tcPr>
          <w:p w14:paraId="7DC93AE4" w14:textId="77777777" w:rsidR="004C7D8B" w:rsidRDefault="004C7D8B" w:rsidP="00425BE8"/>
        </w:tc>
        <w:tc>
          <w:tcPr>
            <w:tcW w:w="1529" w:type="dxa"/>
          </w:tcPr>
          <w:p w14:paraId="2BE53E3B" w14:textId="77777777" w:rsidR="004C7D8B" w:rsidRDefault="004C7D8B" w:rsidP="00425BE8"/>
        </w:tc>
        <w:tc>
          <w:tcPr>
            <w:tcW w:w="1530" w:type="dxa"/>
          </w:tcPr>
          <w:p w14:paraId="14912B96" w14:textId="77777777" w:rsidR="004C7D8B" w:rsidRDefault="004C7D8B" w:rsidP="00425BE8"/>
        </w:tc>
        <w:tc>
          <w:tcPr>
            <w:tcW w:w="1530" w:type="dxa"/>
          </w:tcPr>
          <w:p w14:paraId="2041DE47" w14:textId="77777777" w:rsidR="004C7D8B" w:rsidRDefault="004C7D8B" w:rsidP="00425BE8"/>
        </w:tc>
        <w:tc>
          <w:tcPr>
            <w:tcW w:w="1530" w:type="dxa"/>
          </w:tcPr>
          <w:p w14:paraId="19F919E5" w14:textId="77777777" w:rsidR="004C7D8B" w:rsidRDefault="004C7D8B" w:rsidP="00425BE8"/>
        </w:tc>
        <w:tc>
          <w:tcPr>
            <w:tcW w:w="1530" w:type="dxa"/>
          </w:tcPr>
          <w:p w14:paraId="04632057" w14:textId="77777777" w:rsidR="004C7D8B" w:rsidRDefault="004C7D8B" w:rsidP="00425BE8"/>
        </w:tc>
        <w:tc>
          <w:tcPr>
            <w:tcW w:w="1530" w:type="dxa"/>
          </w:tcPr>
          <w:p w14:paraId="69DC5B48" w14:textId="77777777" w:rsidR="004C7D8B" w:rsidRDefault="004C7D8B" w:rsidP="00425BE8"/>
        </w:tc>
        <w:tc>
          <w:tcPr>
            <w:tcW w:w="1530" w:type="dxa"/>
          </w:tcPr>
          <w:p w14:paraId="45A6C368" w14:textId="77777777" w:rsidR="004C7D8B" w:rsidRDefault="004C7D8B" w:rsidP="00425BE8"/>
        </w:tc>
        <w:tc>
          <w:tcPr>
            <w:tcW w:w="1530" w:type="dxa"/>
          </w:tcPr>
          <w:p w14:paraId="29A335FD" w14:textId="77777777" w:rsidR="004C7D8B" w:rsidRDefault="004C7D8B" w:rsidP="00425BE8"/>
        </w:tc>
      </w:tr>
      <w:tr w:rsidR="004C7D8B" w14:paraId="4FEBE4BF" w14:textId="77777777" w:rsidTr="00425BE8">
        <w:tc>
          <w:tcPr>
            <w:tcW w:w="1529" w:type="dxa"/>
          </w:tcPr>
          <w:p w14:paraId="3CBB8EFD" w14:textId="77777777" w:rsidR="004C7D8B" w:rsidRDefault="004C7D8B" w:rsidP="00425BE8"/>
        </w:tc>
        <w:tc>
          <w:tcPr>
            <w:tcW w:w="1529" w:type="dxa"/>
          </w:tcPr>
          <w:p w14:paraId="026947C5" w14:textId="77777777" w:rsidR="004C7D8B" w:rsidRDefault="004C7D8B" w:rsidP="00425BE8"/>
        </w:tc>
        <w:tc>
          <w:tcPr>
            <w:tcW w:w="1529" w:type="dxa"/>
          </w:tcPr>
          <w:p w14:paraId="1BF30B76" w14:textId="77777777" w:rsidR="004C7D8B" w:rsidRDefault="004C7D8B" w:rsidP="00425BE8"/>
        </w:tc>
        <w:tc>
          <w:tcPr>
            <w:tcW w:w="1530" w:type="dxa"/>
          </w:tcPr>
          <w:p w14:paraId="560B7EDE" w14:textId="77777777" w:rsidR="004C7D8B" w:rsidRDefault="004C7D8B" w:rsidP="00425BE8"/>
        </w:tc>
        <w:tc>
          <w:tcPr>
            <w:tcW w:w="1530" w:type="dxa"/>
          </w:tcPr>
          <w:p w14:paraId="120EE2B1" w14:textId="77777777" w:rsidR="004C7D8B" w:rsidRDefault="004C7D8B" w:rsidP="00425BE8"/>
        </w:tc>
        <w:tc>
          <w:tcPr>
            <w:tcW w:w="1530" w:type="dxa"/>
          </w:tcPr>
          <w:p w14:paraId="601B642F" w14:textId="77777777" w:rsidR="004C7D8B" w:rsidRDefault="004C7D8B" w:rsidP="00425BE8"/>
        </w:tc>
        <w:tc>
          <w:tcPr>
            <w:tcW w:w="1530" w:type="dxa"/>
          </w:tcPr>
          <w:p w14:paraId="15DF4EA5" w14:textId="77777777" w:rsidR="004C7D8B" w:rsidRDefault="004C7D8B" w:rsidP="00425BE8"/>
        </w:tc>
        <w:tc>
          <w:tcPr>
            <w:tcW w:w="1530" w:type="dxa"/>
          </w:tcPr>
          <w:p w14:paraId="32D8D52D" w14:textId="77777777" w:rsidR="004C7D8B" w:rsidRDefault="004C7D8B" w:rsidP="00425BE8"/>
        </w:tc>
        <w:tc>
          <w:tcPr>
            <w:tcW w:w="1530" w:type="dxa"/>
          </w:tcPr>
          <w:p w14:paraId="4376F2E5" w14:textId="77777777" w:rsidR="004C7D8B" w:rsidRDefault="004C7D8B" w:rsidP="00425BE8"/>
        </w:tc>
        <w:tc>
          <w:tcPr>
            <w:tcW w:w="1530" w:type="dxa"/>
          </w:tcPr>
          <w:p w14:paraId="455102F9" w14:textId="77777777" w:rsidR="004C7D8B" w:rsidRDefault="004C7D8B" w:rsidP="00425BE8"/>
        </w:tc>
      </w:tr>
      <w:tr w:rsidR="004C7D8B" w14:paraId="7D5DDE64" w14:textId="77777777" w:rsidTr="00425BE8">
        <w:tc>
          <w:tcPr>
            <w:tcW w:w="1529" w:type="dxa"/>
          </w:tcPr>
          <w:p w14:paraId="27B34882" w14:textId="77777777" w:rsidR="004C7D8B" w:rsidRDefault="004C7D8B" w:rsidP="00425BE8"/>
        </w:tc>
        <w:tc>
          <w:tcPr>
            <w:tcW w:w="1529" w:type="dxa"/>
          </w:tcPr>
          <w:p w14:paraId="23F163E4" w14:textId="77777777" w:rsidR="004C7D8B" w:rsidRDefault="004C7D8B" w:rsidP="00425BE8"/>
        </w:tc>
        <w:tc>
          <w:tcPr>
            <w:tcW w:w="1529" w:type="dxa"/>
          </w:tcPr>
          <w:p w14:paraId="7E91F24C" w14:textId="77777777" w:rsidR="004C7D8B" w:rsidRDefault="004C7D8B" w:rsidP="00425BE8"/>
        </w:tc>
        <w:tc>
          <w:tcPr>
            <w:tcW w:w="1530" w:type="dxa"/>
          </w:tcPr>
          <w:p w14:paraId="400950F6" w14:textId="77777777" w:rsidR="004C7D8B" w:rsidRDefault="004C7D8B" w:rsidP="00425BE8"/>
        </w:tc>
        <w:tc>
          <w:tcPr>
            <w:tcW w:w="1530" w:type="dxa"/>
          </w:tcPr>
          <w:p w14:paraId="4073B0E1" w14:textId="77777777" w:rsidR="004C7D8B" w:rsidRDefault="004C7D8B" w:rsidP="00425BE8"/>
        </w:tc>
        <w:tc>
          <w:tcPr>
            <w:tcW w:w="1530" w:type="dxa"/>
          </w:tcPr>
          <w:p w14:paraId="31557477" w14:textId="77777777" w:rsidR="004C7D8B" w:rsidRDefault="004C7D8B" w:rsidP="00425BE8"/>
        </w:tc>
        <w:tc>
          <w:tcPr>
            <w:tcW w:w="1530" w:type="dxa"/>
          </w:tcPr>
          <w:p w14:paraId="3661D312" w14:textId="77777777" w:rsidR="004C7D8B" w:rsidRDefault="004C7D8B" w:rsidP="00425BE8"/>
        </w:tc>
        <w:tc>
          <w:tcPr>
            <w:tcW w:w="1530" w:type="dxa"/>
          </w:tcPr>
          <w:p w14:paraId="61EB2B36" w14:textId="77777777" w:rsidR="004C7D8B" w:rsidRDefault="004C7D8B" w:rsidP="00425BE8"/>
        </w:tc>
        <w:tc>
          <w:tcPr>
            <w:tcW w:w="1530" w:type="dxa"/>
          </w:tcPr>
          <w:p w14:paraId="15E59002" w14:textId="77777777" w:rsidR="004C7D8B" w:rsidRDefault="004C7D8B" w:rsidP="00425BE8"/>
        </w:tc>
        <w:tc>
          <w:tcPr>
            <w:tcW w:w="1530" w:type="dxa"/>
          </w:tcPr>
          <w:p w14:paraId="22D26AF4" w14:textId="77777777" w:rsidR="004C7D8B" w:rsidRDefault="004C7D8B" w:rsidP="00425BE8"/>
        </w:tc>
      </w:tr>
      <w:tr w:rsidR="004C7D8B" w14:paraId="4D8E6D6F" w14:textId="77777777" w:rsidTr="00425BE8">
        <w:tc>
          <w:tcPr>
            <w:tcW w:w="1529" w:type="dxa"/>
          </w:tcPr>
          <w:p w14:paraId="152994AC" w14:textId="77777777" w:rsidR="004C7D8B" w:rsidRDefault="004C7D8B" w:rsidP="00425BE8"/>
        </w:tc>
        <w:tc>
          <w:tcPr>
            <w:tcW w:w="1529" w:type="dxa"/>
          </w:tcPr>
          <w:p w14:paraId="77394526" w14:textId="77777777" w:rsidR="004C7D8B" w:rsidRDefault="004C7D8B" w:rsidP="00425BE8"/>
        </w:tc>
        <w:tc>
          <w:tcPr>
            <w:tcW w:w="1529" w:type="dxa"/>
          </w:tcPr>
          <w:p w14:paraId="6B1ECB9F" w14:textId="77777777" w:rsidR="004C7D8B" w:rsidRDefault="004C7D8B" w:rsidP="00425BE8"/>
        </w:tc>
        <w:tc>
          <w:tcPr>
            <w:tcW w:w="1530" w:type="dxa"/>
          </w:tcPr>
          <w:p w14:paraId="177686AE" w14:textId="77777777" w:rsidR="004C7D8B" w:rsidRDefault="004C7D8B" w:rsidP="00425BE8"/>
        </w:tc>
        <w:tc>
          <w:tcPr>
            <w:tcW w:w="1530" w:type="dxa"/>
          </w:tcPr>
          <w:p w14:paraId="391974B0" w14:textId="77777777" w:rsidR="004C7D8B" w:rsidRDefault="004C7D8B" w:rsidP="00425BE8"/>
        </w:tc>
        <w:tc>
          <w:tcPr>
            <w:tcW w:w="1530" w:type="dxa"/>
          </w:tcPr>
          <w:p w14:paraId="209E559D" w14:textId="77777777" w:rsidR="004C7D8B" w:rsidRDefault="004C7D8B" w:rsidP="00425BE8"/>
        </w:tc>
        <w:tc>
          <w:tcPr>
            <w:tcW w:w="1530" w:type="dxa"/>
          </w:tcPr>
          <w:p w14:paraId="75471B0F" w14:textId="77777777" w:rsidR="004C7D8B" w:rsidRDefault="004C7D8B" w:rsidP="00425BE8"/>
        </w:tc>
        <w:tc>
          <w:tcPr>
            <w:tcW w:w="1530" w:type="dxa"/>
          </w:tcPr>
          <w:p w14:paraId="43E6030A" w14:textId="77777777" w:rsidR="004C7D8B" w:rsidRDefault="004C7D8B" w:rsidP="00425BE8"/>
        </w:tc>
        <w:tc>
          <w:tcPr>
            <w:tcW w:w="1530" w:type="dxa"/>
          </w:tcPr>
          <w:p w14:paraId="6A0F6262" w14:textId="77777777" w:rsidR="004C7D8B" w:rsidRDefault="004C7D8B" w:rsidP="00425BE8"/>
        </w:tc>
        <w:tc>
          <w:tcPr>
            <w:tcW w:w="1530" w:type="dxa"/>
          </w:tcPr>
          <w:p w14:paraId="6B3E3BF1" w14:textId="77777777" w:rsidR="004C7D8B" w:rsidRDefault="004C7D8B" w:rsidP="00425BE8"/>
        </w:tc>
      </w:tr>
      <w:tr w:rsidR="004C7D8B" w14:paraId="2A5980A3" w14:textId="77777777" w:rsidTr="00425BE8">
        <w:tc>
          <w:tcPr>
            <w:tcW w:w="1529" w:type="dxa"/>
          </w:tcPr>
          <w:p w14:paraId="6C090FEA" w14:textId="77777777" w:rsidR="004C7D8B" w:rsidRDefault="004C7D8B" w:rsidP="00425BE8"/>
        </w:tc>
        <w:tc>
          <w:tcPr>
            <w:tcW w:w="1529" w:type="dxa"/>
          </w:tcPr>
          <w:p w14:paraId="32B486FC" w14:textId="77777777" w:rsidR="004C7D8B" w:rsidRDefault="004C7D8B" w:rsidP="00425BE8"/>
        </w:tc>
        <w:tc>
          <w:tcPr>
            <w:tcW w:w="1529" w:type="dxa"/>
          </w:tcPr>
          <w:p w14:paraId="52AB3881" w14:textId="77777777" w:rsidR="004C7D8B" w:rsidRDefault="004C7D8B" w:rsidP="00425BE8"/>
        </w:tc>
        <w:tc>
          <w:tcPr>
            <w:tcW w:w="1530" w:type="dxa"/>
          </w:tcPr>
          <w:p w14:paraId="0DA3873B" w14:textId="77777777" w:rsidR="004C7D8B" w:rsidRDefault="004C7D8B" w:rsidP="00425BE8"/>
        </w:tc>
        <w:tc>
          <w:tcPr>
            <w:tcW w:w="1530" w:type="dxa"/>
          </w:tcPr>
          <w:p w14:paraId="55879828" w14:textId="77777777" w:rsidR="004C7D8B" w:rsidRDefault="004C7D8B" w:rsidP="00425BE8"/>
        </w:tc>
        <w:tc>
          <w:tcPr>
            <w:tcW w:w="1530" w:type="dxa"/>
          </w:tcPr>
          <w:p w14:paraId="4DE51970" w14:textId="77777777" w:rsidR="004C7D8B" w:rsidRDefault="004C7D8B" w:rsidP="00425BE8"/>
        </w:tc>
        <w:tc>
          <w:tcPr>
            <w:tcW w:w="1530" w:type="dxa"/>
          </w:tcPr>
          <w:p w14:paraId="690DAE88" w14:textId="77777777" w:rsidR="004C7D8B" w:rsidRDefault="004C7D8B" w:rsidP="00425BE8"/>
        </w:tc>
        <w:tc>
          <w:tcPr>
            <w:tcW w:w="1530" w:type="dxa"/>
          </w:tcPr>
          <w:p w14:paraId="4CED973C" w14:textId="77777777" w:rsidR="004C7D8B" w:rsidRDefault="004C7D8B" w:rsidP="00425BE8"/>
        </w:tc>
        <w:tc>
          <w:tcPr>
            <w:tcW w:w="1530" w:type="dxa"/>
          </w:tcPr>
          <w:p w14:paraId="51CFADFD" w14:textId="77777777" w:rsidR="004C7D8B" w:rsidRDefault="004C7D8B" w:rsidP="00425BE8"/>
        </w:tc>
        <w:tc>
          <w:tcPr>
            <w:tcW w:w="1530" w:type="dxa"/>
          </w:tcPr>
          <w:p w14:paraId="2752B0E8" w14:textId="77777777" w:rsidR="004C7D8B" w:rsidRDefault="004C7D8B" w:rsidP="00425BE8"/>
        </w:tc>
      </w:tr>
      <w:tr w:rsidR="004C7D8B" w14:paraId="0ADA8DCD" w14:textId="77777777" w:rsidTr="00425BE8">
        <w:tc>
          <w:tcPr>
            <w:tcW w:w="1529" w:type="dxa"/>
          </w:tcPr>
          <w:p w14:paraId="46A8A436" w14:textId="77777777" w:rsidR="004C7D8B" w:rsidRDefault="004C7D8B" w:rsidP="00425BE8"/>
        </w:tc>
        <w:tc>
          <w:tcPr>
            <w:tcW w:w="1529" w:type="dxa"/>
          </w:tcPr>
          <w:p w14:paraId="4EB091E5" w14:textId="77777777" w:rsidR="004C7D8B" w:rsidRDefault="004C7D8B" w:rsidP="00425BE8"/>
        </w:tc>
        <w:tc>
          <w:tcPr>
            <w:tcW w:w="1529" w:type="dxa"/>
          </w:tcPr>
          <w:p w14:paraId="66D9D5B5" w14:textId="77777777" w:rsidR="004C7D8B" w:rsidRDefault="004C7D8B" w:rsidP="00425BE8"/>
        </w:tc>
        <w:tc>
          <w:tcPr>
            <w:tcW w:w="1530" w:type="dxa"/>
          </w:tcPr>
          <w:p w14:paraId="4DE86096" w14:textId="77777777" w:rsidR="004C7D8B" w:rsidRDefault="004C7D8B" w:rsidP="00425BE8"/>
        </w:tc>
        <w:tc>
          <w:tcPr>
            <w:tcW w:w="1530" w:type="dxa"/>
          </w:tcPr>
          <w:p w14:paraId="66CE408B" w14:textId="77777777" w:rsidR="004C7D8B" w:rsidRDefault="004C7D8B" w:rsidP="00425BE8"/>
        </w:tc>
        <w:tc>
          <w:tcPr>
            <w:tcW w:w="1530" w:type="dxa"/>
          </w:tcPr>
          <w:p w14:paraId="118EFD79" w14:textId="77777777" w:rsidR="004C7D8B" w:rsidRDefault="004C7D8B" w:rsidP="00425BE8"/>
        </w:tc>
        <w:tc>
          <w:tcPr>
            <w:tcW w:w="1530" w:type="dxa"/>
          </w:tcPr>
          <w:p w14:paraId="359ED0CB" w14:textId="77777777" w:rsidR="004C7D8B" w:rsidRDefault="004C7D8B" w:rsidP="00425BE8"/>
        </w:tc>
        <w:tc>
          <w:tcPr>
            <w:tcW w:w="1530" w:type="dxa"/>
          </w:tcPr>
          <w:p w14:paraId="28BCBA50" w14:textId="77777777" w:rsidR="004C7D8B" w:rsidRDefault="004C7D8B" w:rsidP="00425BE8"/>
        </w:tc>
        <w:tc>
          <w:tcPr>
            <w:tcW w:w="1530" w:type="dxa"/>
          </w:tcPr>
          <w:p w14:paraId="6B445C3C" w14:textId="77777777" w:rsidR="004C7D8B" w:rsidRDefault="004C7D8B" w:rsidP="00425BE8"/>
        </w:tc>
        <w:tc>
          <w:tcPr>
            <w:tcW w:w="1530" w:type="dxa"/>
          </w:tcPr>
          <w:p w14:paraId="38936D72" w14:textId="77777777" w:rsidR="004C7D8B" w:rsidRDefault="004C7D8B" w:rsidP="00425BE8"/>
        </w:tc>
      </w:tr>
    </w:tbl>
    <w:p w14:paraId="7D7EADB6" w14:textId="77777777" w:rsidR="007954BE" w:rsidRPr="00012D8D" w:rsidRDefault="007954BE" w:rsidP="00012D8D">
      <w:pPr>
        <w:tabs>
          <w:tab w:val="left" w:pos="10725"/>
        </w:tabs>
        <w:rPr>
          <w:rFonts w:ascii="Arial" w:hAnsi="Arial"/>
          <w:sz w:val="28"/>
        </w:rPr>
        <w:sectPr w:rsidR="007954BE" w:rsidRPr="00012D8D" w:rsidSect="00012D8D">
          <w:type w:val="continuous"/>
          <w:pgSz w:w="16838" w:h="11899" w:orient="landscape"/>
          <w:pgMar w:top="737" w:right="680" w:bottom="426" w:left="851" w:header="708" w:footer="708" w:gutter="0"/>
          <w:pgNumType w:start="8"/>
          <w:cols w:space="708"/>
        </w:sectPr>
      </w:pPr>
      <w:bookmarkStart w:id="0" w:name="_GoBack"/>
      <w:bookmarkEnd w:id="0"/>
    </w:p>
    <w:p w14:paraId="7FDB20D1" w14:textId="77777777" w:rsidR="00CF37D6" w:rsidRDefault="00CF37D6" w:rsidP="00AA7D53"/>
    <w:sectPr w:rsidR="00CF37D6" w:rsidSect="00586C81">
      <w:pgSz w:w="16838" w:h="11899" w:orient="landscape"/>
      <w:pgMar w:top="737" w:right="680" w:bottom="737" w:left="851" w:header="708" w:footer="708" w:gutter="0"/>
      <w:pgNumType w:start="13"/>
      <w:cols w:num="2"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8D9E" w14:textId="77777777" w:rsidR="00FD5C4C" w:rsidRDefault="00FD5C4C" w:rsidP="00757A79">
      <w:r>
        <w:separator/>
      </w:r>
    </w:p>
  </w:endnote>
  <w:endnote w:type="continuationSeparator" w:id="0">
    <w:p w14:paraId="614892BB" w14:textId="77777777" w:rsidR="00FD5C4C" w:rsidRDefault="00FD5C4C" w:rsidP="0075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Kristen ITC">
    <w:panose1 w:val="03050502040202030202"/>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36911"/>
      <w:docPartObj>
        <w:docPartGallery w:val="Page Numbers (Bottom of Page)"/>
        <w:docPartUnique/>
      </w:docPartObj>
    </w:sdtPr>
    <w:sdtEndPr/>
    <w:sdtContent>
      <w:p w14:paraId="6D9A45D5" w14:textId="77777777" w:rsidR="00017393" w:rsidRDefault="00017393">
        <w:pPr>
          <w:pStyle w:val="Pieddepage"/>
          <w:jc w:val="center"/>
        </w:pPr>
        <w:r>
          <w:fldChar w:fldCharType="begin"/>
        </w:r>
        <w:r>
          <w:instrText xml:space="preserve"> PAGE   \* MERGEFORMAT </w:instrText>
        </w:r>
        <w:r>
          <w:fldChar w:fldCharType="separate"/>
        </w:r>
        <w:r w:rsidR="00130512">
          <w:rPr>
            <w:noProof/>
          </w:rPr>
          <w:t>2</w:t>
        </w:r>
        <w:r>
          <w:rPr>
            <w:noProof/>
          </w:rPr>
          <w:fldChar w:fldCharType="end"/>
        </w:r>
      </w:p>
    </w:sdtContent>
  </w:sdt>
  <w:p w14:paraId="5275F011" w14:textId="77777777" w:rsidR="00017393" w:rsidRPr="00586C81" w:rsidRDefault="00017393" w:rsidP="00586C8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36916"/>
      <w:docPartObj>
        <w:docPartGallery w:val="Page Numbers (Bottom of Page)"/>
        <w:docPartUnique/>
      </w:docPartObj>
    </w:sdtPr>
    <w:sdtEndPr/>
    <w:sdtContent>
      <w:p w14:paraId="1C2DCB20" w14:textId="77777777" w:rsidR="00017393" w:rsidRDefault="00017393">
        <w:pPr>
          <w:pStyle w:val="Pieddepage"/>
          <w:jc w:val="center"/>
        </w:pPr>
        <w:r>
          <w:fldChar w:fldCharType="begin"/>
        </w:r>
        <w:r>
          <w:instrText xml:space="preserve"> PAGE   \* MERGEFORMAT </w:instrText>
        </w:r>
        <w:r>
          <w:fldChar w:fldCharType="separate"/>
        </w:r>
        <w:r w:rsidR="00130512">
          <w:rPr>
            <w:noProof/>
          </w:rPr>
          <w:t>1</w:t>
        </w:r>
        <w:r>
          <w:rPr>
            <w:noProof/>
          </w:rPr>
          <w:fldChar w:fldCharType="end"/>
        </w:r>
      </w:p>
    </w:sdtContent>
  </w:sdt>
  <w:p w14:paraId="23D640A6" w14:textId="77777777" w:rsidR="00017393" w:rsidRDefault="0001739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6DBF4" w14:textId="77777777" w:rsidR="00FD5C4C" w:rsidRDefault="00FD5C4C" w:rsidP="00757A79">
      <w:r>
        <w:separator/>
      </w:r>
    </w:p>
  </w:footnote>
  <w:footnote w:type="continuationSeparator" w:id="0">
    <w:p w14:paraId="5EC27604" w14:textId="77777777" w:rsidR="00FD5C4C" w:rsidRDefault="00FD5C4C" w:rsidP="00757A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0A8"/>
    <w:multiLevelType w:val="hybridMultilevel"/>
    <w:tmpl w:val="6CB00780"/>
    <w:lvl w:ilvl="0" w:tplc="9C9A61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F67CE"/>
    <w:multiLevelType w:val="hybridMultilevel"/>
    <w:tmpl w:val="6CB00780"/>
    <w:lvl w:ilvl="0" w:tplc="9C9A611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31FCD"/>
    <w:multiLevelType w:val="hybridMultilevel"/>
    <w:tmpl w:val="5A9A39F4"/>
    <w:lvl w:ilvl="0" w:tplc="9C9A6110">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EA4C05"/>
    <w:multiLevelType w:val="hybridMultilevel"/>
    <w:tmpl w:val="31529B0E"/>
    <w:lvl w:ilvl="0" w:tplc="BC26B14E">
      <w:start w:val="2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263BA"/>
    <w:multiLevelType w:val="hybridMultilevel"/>
    <w:tmpl w:val="CB004DA6"/>
    <w:lvl w:ilvl="0" w:tplc="1D3E1D36">
      <w:numFmt w:val="bullet"/>
      <w:lvlText w:val=""/>
      <w:lvlJc w:val="left"/>
      <w:pPr>
        <w:ind w:left="720" w:hanging="360"/>
      </w:pPr>
      <w:rPr>
        <w:rFonts w:ascii="Wingdings 2" w:eastAsia="Times New Roman" w:hAnsi="Wingdings 2"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5636A"/>
    <w:multiLevelType w:val="hybridMultilevel"/>
    <w:tmpl w:val="271CAE76"/>
    <w:lvl w:ilvl="0" w:tplc="0001040C">
      <w:start w:val="1"/>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6">
    <w:nsid w:val="235F2ED3"/>
    <w:multiLevelType w:val="hybridMultilevel"/>
    <w:tmpl w:val="80A0E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195F62"/>
    <w:multiLevelType w:val="hybridMultilevel"/>
    <w:tmpl w:val="1BA258B6"/>
    <w:lvl w:ilvl="0" w:tplc="9C9A6110">
      <w:numFmt w:val="bullet"/>
      <w:lvlText w:val="-"/>
      <w:lvlJc w:val="left"/>
      <w:pPr>
        <w:ind w:left="1080" w:hanging="360"/>
      </w:pPr>
      <w:rPr>
        <w:rFonts w:ascii="Arial" w:eastAsia="Times New Roman" w:hAnsi="Aria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9DE583A"/>
    <w:multiLevelType w:val="hybridMultilevel"/>
    <w:tmpl w:val="0B6A6700"/>
    <w:lvl w:ilvl="0" w:tplc="8BF82BC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F73412"/>
    <w:multiLevelType w:val="hybridMultilevel"/>
    <w:tmpl w:val="9B56E2BC"/>
    <w:lvl w:ilvl="0" w:tplc="9C9A611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F2A3A"/>
    <w:multiLevelType w:val="hybridMultilevel"/>
    <w:tmpl w:val="6A441C6E"/>
    <w:lvl w:ilvl="0" w:tplc="1D3E1D36">
      <w:numFmt w:val="bullet"/>
      <w:lvlText w:val=""/>
      <w:lvlJc w:val="left"/>
      <w:pPr>
        <w:ind w:left="720" w:hanging="360"/>
      </w:pPr>
      <w:rPr>
        <w:rFonts w:ascii="Wingdings 2" w:eastAsia="Times New Roman" w:hAnsi="Wingdings 2"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2623E7"/>
    <w:multiLevelType w:val="hybridMultilevel"/>
    <w:tmpl w:val="10387DBE"/>
    <w:lvl w:ilvl="0" w:tplc="9C9A6110">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310B65"/>
    <w:multiLevelType w:val="hybridMultilevel"/>
    <w:tmpl w:val="6CF8F274"/>
    <w:lvl w:ilvl="0" w:tplc="F526413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DE567A"/>
    <w:multiLevelType w:val="hybridMultilevel"/>
    <w:tmpl w:val="8BBC0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5F0AAA"/>
    <w:multiLevelType w:val="hybridMultilevel"/>
    <w:tmpl w:val="A562515A"/>
    <w:lvl w:ilvl="0" w:tplc="BC26B14E">
      <w:start w:val="2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D85D59"/>
    <w:multiLevelType w:val="hybridMultilevel"/>
    <w:tmpl w:val="9B56E2BC"/>
    <w:lvl w:ilvl="0" w:tplc="9C9A6110">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23E5F"/>
    <w:multiLevelType w:val="hybridMultilevel"/>
    <w:tmpl w:val="96A2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1E206B"/>
    <w:multiLevelType w:val="hybridMultilevel"/>
    <w:tmpl w:val="B8A40D2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2985F43"/>
    <w:multiLevelType w:val="hybridMultilevel"/>
    <w:tmpl w:val="B59E1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277838"/>
    <w:multiLevelType w:val="hybridMultilevel"/>
    <w:tmpl w:val="BF942D1E"/>
    <w:lvl w:ilvl="0" w:tplc="9C9A6110">
      <w:numFmt w:val="bullet"/>
      <w:lvlText w:val="-"/>
      <w:lvlJc w:val="left"/>
      <w:pPr>
        <w:tabs>
          <w:tab w:val="num" w:pos="1080"/>
        </w:tabs>
        <w:ind w:left="1080" w:hanging="360"/>
      </w:pPr>
      <w:rPr>
        <w:rFonts w:ascii="Arial" w:eastAsia="Times New Roman" w:hAnsi="Aria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BB4611E"/>
    <w:multiLevelType w:val="hybridMultilevel"/>
    <w:tmpl w:val="97704412"/>
    <w:lvl w:ilvl="0" w:tplc="5BCCFFF8">
      <w:numFmt w:val="bullet"/>
      <w:lvlText w:val="-"/>
      <w:lvlJc w:val="left"/>
      <w:pPr>
        <w:ind w:left="720" w:hanging="360"/>
      </w:pPr>
      <w:rPr>
        <w:rFonts w:ascii="Arial" w:eastAsiaTheme="minorHAns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0915E77"/>
    <w:multiLevelType w:val="hybridMultilevel"/>
    <w:tmpl w:val="8396BA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52933A7"/>
    <w:multiLevelType w:val="hybridMultilevel"/>
    <w:tmpl w:val="B344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700C8"/>
    <w:multiLevelType w:val="hybridMultilevel"/>
    <w:tmpl w:val="AC081D4C"/>
    <w:lvl w:ilvl="0" w:tplc="C0B45B3E">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D0478F5"/>
    <w:multiLevelType w:val="hybridMultilevel"/>
    <w:tmpl w:val="AA121C78"/>
    <w:lvl w:ilvl="0" w:tplc="59F0AED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8C2903"/>
    <w:multiLevelType w:val="hybridMultilevel"/>
    <w:tmpl w:val="3A5AEEEC"/>
    <w:lvl w:ilvl="0" w:tplc="9C9A611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63D88"/>
    <w:multiLevelType w:val="hybridMultilevel"/>
    <w:tmpl w:val="575CD956"/>
    <w:lvl w:ilvl="0" w:tplc="9C9A6110">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Century Gothic"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entury Gothic"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entury Gothic"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C2852FF"/>
    <w:multiLevelType w:val="hybridMultilevel"/>
    <w:tmpl w:val="63DC6E5C"/>
    <w:lvl w:ilvl="0" w:tplc="5D6C7DEC">
      <w:start w:val="28"/>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7124B"/>
    <w:multiLevelType w:val="hybridMultilevel"/>
    <w:tmpl w:val="96A26816"/>
    <w:lvl w:ilvl="0" w:tplc="04090001">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6"/>
  </w:num>
  <w:num w:numId="4">
    <w:abstractNumId w:val="27"/>
  </w:num>
  <w:num w:numId="5">
    <w:abstractNumId w:val="28"/>
  </w:num>
  <w:num w:numId="6">
    <w:abstractNumId w:val="14"/>
  </w:num>
  <w:num w:numId="7">
    <w:abstractNumId w:val="3"/>
  </w:num>
  <w:num w:numId="8">
    <w:abstractNumId w:val="22"/>
  </w:num>
  <w:num w:numId="9">
    <w:abstractNumId w:val="9"/>
  </w:num>
  <w:num w:numId="10">
    <w:abstractNumId w:val="15"/>
  </w:num>
  <w:num w:numId="11">
    <w:abstractNumId w:val="1"/>
  </w:num>
  <w:num w:numId="12">
    <w:abstractNumId w:val="0"/>
  </w:num>
  <w:num w:numId="13">
    <w:abstractNumId w:val="25"/>
  </w:num>
  <w:num w:numId="14">
    <w:abstractNumId w:val="20"/>
  </w:num>
  <w:num w:numId="15">
    <w:abstractNumId w:val="24"/>
  </w:num>
  <w:num w:numId="16">
    <w:abstractNumId w:val="23"/>
  </w:num>
  <w:num w:numId="17">
    <w:abstractNumId w:val="8"/>
  </w:num>
  <w:num w:numId="18">
    <w:abstractNumId w:val="19"/>
  </w:num>
  <w:num w:numId="19">
    <w:abstractNumId w:val="21"/>
  </w:num>
  <w:num w:numId="20">
    <w:abstractNumId w:val="13"/>
  </w:num>
  <w:num w:numId="21">
    <w:abstractNumId w:val="4"/>
  </w:num>
  <w:num w:numId="22">
    <w:abstractNumId w:val="6"/>
  </w:num>
  <w:num w:numId="23">
    <w:abstractNumId w:val="18"/>
  </w:num>
  <w:num w:numId="24">
    <w:abstractNumId w:val="10"/>
  </w:num>
  <w:num w:numId="25">
    <w:abstractNumId w:val="2"/>
  </w:num>
  <w:num w:numId="26">
    <w:abstractNumId w:val="17"/>
  </w:num>
  <w:num w:numId="27">
    <w:abstractNumId w:val="11"/>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E9"/>
    <w:rsid w:val="000124E6"/>
    <w:rsid w:val="00012D8D"/>
    <w:rsid w:val="00016B11"/>
    <w:rsid w:val="00017393"/>
    <w:rsid w:val="000175EA"/>
    <w:rsid w:val="00020B65"/>
    <w:rsid w:val="00020DAE"/>
    <w:rsid w:val="00025210"/>
    <w:rsid w:val="00034339"/>
    <w:rsid w:val="000376F9"/>
    <w:rsid w:val="00037AC0"/>
    <w:rsid w:val="000508B4"/>
    <w:rsid w:val="00055799"/>
    <w:rsid w:val="00057D5C"/>
    <w:rsid w:val="000630EB"/>
    <w:rsid w:val="000663D7"/>
    <w:rsid w:val="00072BDB"/>
    <w:rsid w:val="0007546B"/>
    <w:rsid w:val="000757AB"/>
    <w:rsid w:val="000761CB"/>
    <w:rsid w:val="00076DFB"/>
    <w:rsid w:val="0008269B"/>
    <w:rsid w:val="00090A4B"/>
    <w:rsid w:val="000941B3"/>
    <w:rsid w:val="000A7D7C"/>
    <w:rsid w:val="000B2492"/>
    <w:rsid w:val="000B7909"/>
    <w:rsid w:val="000C3DEA"/>
    <w:rsid w:val="000D0D26"/>
    <w:rsid w:val="000D538A"/>
    <w:rsid w:val="000D5A4E"/>
    <w:rsid w:val="000F652F"/>
    <w:rsid w:val="0010310D"/>
    <w:rsid w:val="00103F9A"/>
    <w:rsid w:val="00106D42"/>
    <w:rsid w:val="00115A68"/>
    <w:rsid w:val="00116B8F"/>
    <w:rsid w:val="0012393D"/>
    <w:rsid w:val="00130512"/>
    <w:rsid w:val="00130BA2"/>
    <w:rsid w:val="0013437B"/>
    <w:rsid w:val="001432DA"/>
    <w:rsid w:val="001475B0"/>
    <w:rsid w:val="001501A8"/>
    <w:rsid w:val="00152136"/>
    <w:rsid w:val="00155661"/>
    <w:rsid w:val="00160F8C"/>
    <w:rsid w:val="00164547"/>
    <w:rsid w:val="00177458"/>
    <w:rsid w:val="001775F2"/>
    <w:rsid w:val="001822B7"/>
    <w:rsid w:val="001904DF"/>
    <w:rsid w:val="00197C27"/>
    <w:rsid w:val="001A1D17"/>
    <w:rsid w:val="001A283D"/>
    <w:rsid w:val="001A41B4"/>
    <w:rsid w:val="001A4354"/>
    <w:rsid w:val="001B09AF"/>
    <w:rsid w:val="001C73FA"/>
    <w:rsid w:val="001D38CC"/>
    <w:rsid w:val="001D7153"/>
    <w:rsid w:val="001D7F8D"/>
    <w:rsid w:val="001E2A71"/>
    <w:rsid w:val="001E4882"/>
    <w:rsid w:val="00202292"/>
    <w:rsid w:val="00203545"/>
    <w:rsid w:val="00210505"/>
    <w:rsid w:val="00211024"/>
    <w:rsid w:val="002115BE"/>
    <w:rsid w:val="00213822"/>
    <w:rsid w:val="002144E0"/>
    <w:rsid w:val="002147DA"/>
    <w:rsid w:val="002242C5"/>
    <w:rsid w:val="00224686"/>
    <w:rsid w:val="002407A0"/>
    <w:rsid w:val="00244229"/>
    <w:rsid w:val="002472DC"/>
    <w:rsid w:val="00254A48"/>
    <w:rsid w:val="002554F0"/>
    <w:rsid w:val="00255F6F"/>
    <w:rsid w:val="00260F79"/>
    <w:rsid w:val="00262312"/>
    <w:rsid w:val="0027185B"/>
    <w:rsid w:val="002741EB"/>
    <w:rsid w:val="00275720"/>
    <w:rsid w:val="00297817"/>
    <w:rsid w:val="002A508E"/>
    <w:rsid w:val="002B4AD9"/>
    <w:rsid w:val="002B5C72"/>
    <w:rsid w:val="002C083F"/>
    <w:rsid w:val="002C2DFE"/>
    <w:rsid w:val="002C2E94"/>
    <w:rsid w:val="002C6F50"/>
    <w:rsid w:val="002D1160"/>
    <w:rsid w:val="002D1CBE"/>
    <w:rsid w:val="002D7D87"/>
    <w:rsid w:val="002E1A20"/>
    <w:rsid w:val="002F37AE"/>
    <w:rsid w:val="002F536D"/>
    <w:rsid w:val="00301215"/>
    <w:rsid w:val="00301488"/>
    <w:rsid w:val="0030278B"/>
    <w:rsid w:val="003038F8"/>
    <w:rsid w:val="00311D18"/>
    <w:rsid w:val="00317C2D"/>
    <w:rsid w:val="003216A6"/>
    <w:rsid w:val="0032336D"/>
    <w:rsid w:val="003257D8"/>
    <w:rsid w:val="00331690"/>
    <w:rsid w:val="003402C3"/>
    <w:rsid w:val="003407D7"/>
    <w:rsid w:val="003461A1"/>
    <w:rsid w:val="003466AA"/>
    <w:rsid w:val="00351281"/>
    <w:rsid w:val="0035157F"/>
    <w:rsid w:val="003601B1"/>
    <w:rsid w:val="00376B5C"/>
    <w:rsid w:val="003771B8"/>
    <w:rsid w:val="003824AA"/>
    <w:rsid w:val="00391467"/>
    <w:rsid w:val="003B0B55"/>
    <w:rsid w:val="003B2623"/>
    <w:rsid w:val="003B35C1"/>
    <w:rsid w:val="003D6337"/>
    <w:rsid w:val="003E53EA"/>
    <w:rsid w:val="003E6654"/>
    <w:rsid w:val="003F0909"/>
    <w:rsid w:val="003F1E5D"/>
    <w:rsid w:val="003F6465"/>
    <w:rsid w:val="00404957"/>
    <w:rsid w:val="00405C35"/>
    <w:rsid w:val="00417DD3"/>
    <w:rsid w:val="004225FB"/>
    <w:rsid w:val="00424954"/>
    <w:rsid w:val="00426E55"/>
    <w:rsid w:val="004277FC"/>
    <w:rsid w:val="00433EDA"/>
    <w:rsid w:val="00434274"/>
    <w:rsid w:val="00446581"/>
    <w:rsid w:val="00452EEF"/>
    <w:rsid w:val="0045697B"/>
    <w:rsid w:val="00457450"/>
    <w:rsid w:val="0045775B"/>
    <w:rsid w:val="00461462"/>
    <w:rsid w:val="00467039"/>
    <w:rsid w:val="00474AB7"/>
    <w:rsid w:val="00474ADB"/>
    <w:rsid w:val="00475991"/>
    <w:rsid w:val="0048373C"/>
    <w:rsid w:val="0048406F"/>
    <w:rsid w:val="0049368F"/>
    <w:rsid w:val="004A29B4"/>
    <w:rsid w:val="004A43FA"/>
    <w:rsid w:val="004A5D00"/>
    <w:rsid w:val="004B0D26"/>
    <w:rsid w:val="004B6181"/>
    <w:rsid w:val="004B674B"/>
    <w:rsid w:val="004B6901"/>
    <w:rsid w:val="004B7019"/>
    <w:rsid w:val="004C0133"/>
    <w:rsid w:val="004C0787"/>
    <w:rsid w:val="004C1060"/>
    <w:rsid w:val="004C15EB"/>
    <w:rsid w:val="004C4A61"/>
    <w:rsid w:val="004C7D8B"/>
    <w:rsid w:val="004D1248"/>
    <w:rsid w:val="004D496F"/>
    <w:rsid w:val="004D69D1"/>
    <w:rsid w:val="004E78F8"/>
    <w:rsid w:val="004F0B60"/>
    <w:rsid w:val="00507D34"/>
    <w:rsid w:val="00513575"/>
    <w:rsid w:val="00514706"/>
    <w:rsid w:val="00520B19"/>
    <w:rsid w:val="00524EDD"/>
    <w:rsid w:val="0053025A"/>
    <w:rsid w:val="00530780"/>
    <w:rsid w:val="005437F2"/>
    <w:rsid w:val="00557989"/>
    <w:rsid w:val="0056794F"/>
    <w:rsid w:val="00576298"/>
    <w:rsid w:val="00582993"/>
    <w:rsid w:val="00584808"/>
    <w:rsid w:val="00586C81"/>
    <w:rsid w:val="00596464"/>
    <w:rsid w:val="005A1907"/>
    <w:rsid w:val="005A22A4"/>
    <w:rsid w:val="005B53C8"/>
    <w:rsid w:val="005C0AC9"/>
    <w:rsid w:val="005C466E"/>
    <w:rsid w:val="005C5BF6"/>
    <w:rsid w:val="005C6B60"/>
    <w:rsid w:val="005E4910"/>
    <w:rsid w:val="005F2221"/>
    <w:rsid w:val="005F4895"/>
    <w:rsid w:val="005F57DC"/>
    <w:rsid w:val="005F6A03"/>
    <w:rsid w:val="00606CA9"/>
    <w:rsid w:val="00616979"/>
    <w:rsid w:val="006237A8"/>
    <w:rsid w:val="00637673"/>
    <w:rsid w:val="00644910"/>
    <w:rsid w:val="00645B7C"/>
    <w:rsid w:val="00645E27"/>
    <w:rsid w:val="00651326"/>
    <w:rsid w:val="00661C87"/>
    <w:rsid w:val="00663920"/>
    <w:rsid w:val="0066424D"/>
    <w:rsid w:val="0067430A"/>
    <w:rsid w:val="00676C0E"/>
    <w:rsid w:val="006807F9"/>
    <w:rsid w:val="00685089"/>
    <w:rsid w:val="00691171"/>
    <w:rsid w:val="00697B6D"/>
    <w:rsid w:val="006A5822"/>
    <w:rsid w:val="006B57E9"/>
    <w:rsid w:val="006B683D"/>
    <w:rsid w:val="006C052F"/>
    <w:rsid w:val="006C0865"/>
    <w:rsid w:val="006C72B0"/>
    <w:rsid w:val="006D53DA"/>
    <w:rsid w:val="006E5A15"/>
    <w:rsid w:val="006F0DD2"/>
    <w:rsid w:val="006F0F5C"/>
    <w:rsid w:val="006F1DA1"/>
    <w:rsid w:val="006F30FC"/>
    <w:rsid w:val="006F572C"/>
    <w:rsid w:val="006F7C13"/>
    <w:rsid w:val="00705066"/>
    <w:rsid w:val="00705781"/>
    <w:rsid w:val="0074353A"/>
    <w:rsid w:val="007443A4"/>
    <w:rsid w:val="0074600B"/>
    <w:rsid w:val="00752C26"/>
    <w:rsid w:val="00757A79"/>
    <w:rsid w:val="0076535D"/>
    <w:rsid w:val="0076694E"/>
    <w:rsid w:val="00794241"/>
    <w:rsid w:val="007954BE"/>
    <w:rsid w:val="007A5BE8"/>
    <w:rsid w:val="007B177C"/>
    <w:rsid w:val="007B507D"/>
    <w:rsid w:val="007C00B9"/>
    <w:rsid w:val="007C3433"/>
    <w:rsid w:val="007C52D3"/>
    <w:rsid w:val="007D23AF"/>
    <w:rsid w:val="007D596E"/>
    <w:rsid w:val="007D7327"/>
    <w:rsid w:val="007E2BE9"/>
    <w:rsid w:val="007E4495"/>
    <w:rsid w:val="007F4D29"/>
    <w:rsid w:val="00803082"/>
    <w:rsid w:val="00803CC7"/>
    <w:rsid w:val="00805AE5"/>
    <w:rsid w:val="00806BBD"/>
    <w:rsid w:val="00812497"/>
    <w:rsid w:val="008134D6"/>
    <w:rsid w:val="00815460"/>
    <w:rsid w:val="00817A4B"/>
    <w:rsid w:val="00817A75"/>
    <w:rsid w:val="008320DF"/>
    <w:rsid w:val="0084058A"/>
    <w:rsid w:val="008523D4"/>
    <w:rsid w:val="008545D0"/>
    <w:rsid w:val="00860FDC"/>
    <w:rsid w:val="00866FA1"/>
    <w:rsid w:val="008729E1"/>
    <w:rsid w:val="008750C9"/>
    <w:rsid w:val="00883EE7"/>
    <w:rsid w:val="00885678"/>
    <w:rsid w:val="00887AA3"/>
    <w:rsid w:val="00890108"/>
    <w:rsid w:val="008926DE"/>
    <w:rsid w:val="00894B92"/>
    <w:rsid w:val="008D4FA7"/>
    <w:rsid w:val="008D7657"/>
    <w:rsid w:val="008E07C3"/>
    <w:rsid w:val="008E4273"/>
    <w:rsid w:val="008F2FEB"/>
    <w:rsid w:val="00904A7D"/>
    <w:rsid w:val="00907F42"/>
    <w:rsid w:val="00932330"/>
    <w:rsid w:val="00932487"/>
    <w:rsid w:val="00935A87"/>
    <w:rsid w:val="00943705"/>
    <w:rsid w:val="009516B1"/>
    <w:rsid w:val="00952DEF"/>
    <w:rsid w:val="009627FA"/>
    <w:rsid w:val="00975BA2"/>
    <w:rsid w:val="00975FB9"/>
    <w:rsid w:val="00976804"/>
    <w:rsid w:val="00987758"/>
    <w:rsid w:val="00993079"/>
    <w:rsid w:val="009962E3"/>
    <w:rsid w:val="009A013E"/>
    <w:rsid w:val="009A088B"/>
    <w:rsid w:val="009A187D"/>
    <w:rsid w:val="009A29CF"/>
    <w:rsid w:val="009A56EE"/>
    <w:rsid w:val="009B15F6"/>
    <w:rsid w:val="009B4A83"/>
    <w:rsid w:val="009B4B1D"/>
    <w:rsid w:val="009C043A"/>
    <w:rsid w:val="009C3E61"/>
    <w:rsid w:val="009C5C9D"/>
    <w:rsid w:val="009D0D80"/>
    <w:rsid w:val="009D1807"/>
    <w:rsid w:val="009D40D6"/>
    <w:rsid w:val="009D4BC8"/>
    <w:rsid w:val="009D56E5"/>
    <w:rsid w:val="009E0019"/>
    <w:rsid w:val="009F0248"/>
    <w:rsid w:val="009F1074"/>
    <w:rsid w:val="009F1D92"/>
    <w:rsid w:val="009F2D23"/>
    <w:rsid w:val="00A00D71"/>
    <w:rsid w:val="00A062C8"/>
    <w:rsid w:val="00A072B2"/>
    <w:rsid w:val="00A10162"/>
    <w:rsid w:val="00A17B21"/>
    <w:rsid w:val="00A20A21"/>
    <w:rsid w:val="00A25D5D"/>
    <w:rsid w:val="00A2779A"/>
    <w:rsid w:val="00A336A3"/>
    <w:rsid w:val="00A4293A"/>
    <w:rsid w:val="00A44F10"/>
    <w:rsid w:val="00A67427"/>
    <w:rsid w:val="00A9304F"/>
    <w:rsid w:val="00AA7593"/>
    <w:rsid w:val="00AA7D53"/>
    <w:rsid w:val="00AB11FF"/>
    <w:rsid w:val="00AB5550"/>
    <w:rsid w:val="00AC2BED"/>
    <w:rsid w:val="00AC3729"/>
    <w:rsid w:val="00AD2150"/>
    <w:rsid w:val="00AD29B7"/>
    <w:rsid w:val="00AD47AE"/>
    <w:rsid w:val="00AE5294"/>
    <w:rsid w:val="00AE7F8C"/>
    <w:rsid w:val="00B00EAF"/>
    <w:rsid w:val="00B03B8D"/>
    <w:rsid w:val="00B1597D"/>
    <w:rsid w:val="00B16FE9"/>
    <w:rsid w:val="00B3249C"/>
    <w:rsid w:val="00B32B29"/>
    <w:rsid w:val="00B40A4C"/>
    <w:rsid w:val="00B438FF"/>
    <w:rsid w:val="00B501FD"/>
    <w:rsid w:val="00B63559"/>
    <w:rsid w:val="00B76CC6"/>
    <w:rsid w:val="00B842CE"/>
    <w:rsid w:val="00B9115A"/>
    <w:rsid w:val="00B97051"/>
    <w:rsid w:val="00BB53EB"/>
    <w:rsid w:val="00BE3397"/>
    <w:rsid w:val="00BE6AD8"/>
    <w:rsid w:val="00BF255E"/>
    <w:rsid w:val="00BF3EB5"/>
    <w:rsid w:val="00C01A46"/>
    <w:rsid w:val="00C06F08"/>
    <w:rsid w:val="00C07BE7"/>
    <w:rsid w:val="00C12494"/>
    <w:rsid w:val="00C139A1"/>
    <w:rsid w:val="00C14D1A"/>
    <w:rsid w:val="00C170B7"/>
    <w:rsid w:val="00C17169"/>
    <w:rsid w:val="00C2401A"/>
    <w:rsid w:val="00C2640A"/>
    <w:rsid w:val="00C2724D"/>
    <w:rsid w:val="00C27BEA"/>
    <w:rsid w:val="00C370BD"/>
    <w:rsid w:val="00C42EA4"/>
    <w:rsid w:val="00C450C1"/>
    <w:rsid w:val="00C709D3"/>
    <w:rsid w:val="00C71E9A"/>
    <w:rsid w:val="00C74DC9"/>
    <w:rsid w:val="00C77463"/>
    <w:rsid w:val="00C77B25"/>
    <w:rsid w:val="00C80CE0"/>
    <w:rsid w:val="00C9104F"/>
    <w:rsid w:val="00C9402A"/>
    <w:rsid w:val="00C941B4"/>
    <w:rsid w:val="00C9482C"/>
    <w:rsid w:val="00CA48E8"/>
    <w:rsid w:val="00CC0D20"/>
    <w:rsid w:val="00CC74E4"/>
    <w:rsid w:val="00CD7FA2"/>
    <w:rsid w:val="00CF10D3"/>
    <w:rsid w:val="00CF37D6"/>
    <w:rsid w:val="00CF5683"/>
    <w:rsid w:val="00D015AB"/>
    <w:rsid w:val="00D06AB8"/>
    <w:rsid w:val="00D151AD"/>
    <w:rsid w:val="00D16536"/>
    <w:rsid w:val="00D168C1"/>
    <w:rsid w:val="00D1736B"/>
    <w:rsid w:val="00D336F7"/>
    <w:rsid w:val="00D369A3"/>
    <w:rsid w:val="00D45508"/>
    <w:rsid w:val="00D46500"/>
    <w:rsid w:val="00D47967"/>
    <w:rsid w:val="00D57801"/>
    <w:rsid w:val="00D6160D"/>
    <w:rsid w:val="00D62980"/>
    <w:rsid w:val="00D70813"/>
    <w:rsid w:val="00D7650C"/>
    <w:rsid w:val="00D83A20"/>
    <w:rsid w:val="00D83C27"/>
    <w:rsid w:val="00D91437"/>
    <w:rsid w:val="00DA5323"/>
    <w:rsid w:val="00DB1E98"/>
    <w:rsid w:val="00DB4575"/>
    <w:rsid w:val="00DB5A86"/>
    <w:rsid w:val="00DC65EE"/>
    <w:rsid w:val="00DD1E34"/>
    <w:rsid w:val="00DE3775"/>
    <w:rsid w:val="00DE68D7"/>
    <w:rsid w:val="00DE6AA7"/>
    <w:rsid w:val="00DF2C61"/>
    <w:rsid w:val="00E16E27"/>
    <w:rsid w:val="00E30A86"/>
    <w:rsid w:val="00E3578C"/>
    <w:rsid w:val="00E35DA4"/>
    <w:rsid w:val="00E37054"/>
    <w:rsid w:val="00E42C2A"/>
    <w:rsid w:val="00E4381E"/>
    <w:rsid w:val="00E44EF2"/>
    <w:rsid w:val="00E54113"/>
    <w:rsid w:val="00E571EB"/>
    <w:rsid w:val="00E70B82"/>
    <w:rsid w:val="00E733E8"/>
    <w:rsid w:val="00E74910"/>
    <w:rsid w:val="00E9655A"/>
    <w:rsid w:val="00EA7AD4"/>
    <w:rsid w:val="00EC0278"/>
    <w:rsid w:val="00EC7558"/>
    <w:rsid w:val="00ED6F5A"/>
    <w:rsid w:val="00EE3649"/>
    <w:rsid w:val="00EF1952"/>
    <w:rsid w:val="00EF662D"/>
    <w:rsid w:val="00F004E4"/>
    <w:rsid w:val="00F00C60"/>
    <w:rsid w:val="00F031BB"/>
    <w:rsid w:val="00F108B5"/>
    <w:rsid w:val="00F15381"/>
    <w:rsid w:val="00F16F65"/>
    <w:rsid w:val="00F2002F"/>
    <w:rsid w:val="00F428E2"/>
    <w:rsid w:val="00F46325"/>
    <w:rsid w:val="00F52E61"/>
    <w:rsid w:val="00F540A1"/>
    <w:rsid w:val="00F55430"/>
    <w:rsid w:val="00F57B5A"/>
    <w:rsid w:val="00F6555B"/>
    <w:rsid w:val="00F66E18"/>
    <w:rsid w:val="00F67932"/>
    <w:rsid w:val="00F764A8"/>
    <w:rsid w:val="00F80262"/>
    <w:rsid w:val="00FA1C18"/>
    <w:rsid w:val="00FB0832"/>
    <w:rsid w:val="00FB20A2"/>
    <w:rsid w:val="00FB3977"/>
    <w:rsid w:val="00FB7C94"/>
    <w:rsid w:val="00FD4AE4"/>
    <w:rsid w:val="00FD4DDC"/>
    <w:rsid w:val="00FD5C4C"/>
    <w:rsid w:val="00FF471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D8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B57E9"/>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B57E9"/>
    <w:pPr>
      <w:keepNext/>
      <w:spacing w:before="240" w:after="60"/>
      <w:outlineLvl w:val="0"/>
    </w:pPr>
    <w:rPr>
      <w:rFonts w:ascii="Cambria" w:hAnsi="Cambria"/>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57E9"/>
    <w:rPr>
      <w:rFonts w:ascii="Cambria" w:eastAsia="Times New Roman" w:hAnsi="Cambria" w:cs="Times New Roman"/>
      <w:b/>
      <w:bCs/>
      <w:kern w:val="32"/>
      <w:sz w:val="32"/>
      <w:szCs w:val="32"/>
    </w:rPr>
  </w:style>
  <w:style w:type="table" w:styleId="Grille">
    <w:name w:val="Table Grid"/>
    <w:basedOn w:val="TableauNormal"/>
    <w:uiPriority w:val="59"/>
    <w:rsid w:val="006B57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B57E9"/>
    <w:pPr>
      <w:ind w:left="720"/>
      <w:contextualSpacing/>
    </w:pPr>
  </w:style>
  <w:style w:type="paragraph" w:customStyle="1" w:styleId="p4">
    <w:name w:val="p4"/>
    <w:basedOn w:val="Normal"/>
    <w:rsid w:val="006B57E9"/>
    <w:pPr>
      <w:widowControl w:val="0"/>
      <w:tabs>
        <w:tab w:val="left" w:pos="720"/>
      </w:tabs>
      <w:autoSpaceDE w:val="0"/>
      <w:autoSpaceDN w:val="0"/>
      <w:adjustRightInd w:val="0"/>
      <w:spacing w:line="360" w:lineRule="atLeast"/>
      <w:jc w:val="both"/>
    </w:pPr>
  </w:style>
  <w:style w:type="character" w:customStyle="1" w:styleId="texte">
    <w:name w:val="texte"/>
    <w:basedOn w:val="Policepardfaut"/>
    <w:rsid w:val="0045775B"/>
  </w:style>
  <w:style w:type="character" w:styleId="Lienhypertexte">
    <w:name w:val="Hyperlink"/>
    <w:basedOn w:val="Policepardfaut"/>
    <w:rsid w:val="0045775B"/>
    <w:rPr>
      <w:color w:val="0000FF" w:themeColor="hyperlink"/>
      <w:u w:val="single"/>
    </w:rPr>
  </w:style>
  <w:style w:type="paragraph" w:styleId="En-tte">
    <w:name w:val="header"/>
    <w:basedOn w:val="Normal"/>
    <w:link w:val="En-tteCar"/>
    <w:uiPriority w:val="99"/>
    <w:rsid w:val="00D7650C"/>
    <w:pPr>
      <w:tabs>
        <w:tab w:val="center" w:pos="4320"/>
        <w:tab w:val="right" w:pos="8640"/>
      </w:tabs>
    </w:pPr>
  </w:style>
  <w:style w:type="character" w:customStyle="1" w:styleId="En-tteCar">
    <w:name w:val="En-tête Car"/>
    <w:basedOn w:val="Policepardfaut"/>
    <w:link w:val="En-tte"/>
    <w:uiPriority w:val="99"/>
    <w:rsid w:val="00D7650C"/>
    <w:rPr>
      <w:rFonts w:ascii="Times New Roman" w:eastAsia="Times New Roman" w:hAnsi="Times New Roman" w:cs="Times New Roman"/>
      <w:lang w:eastAsia="fr-FR"/>
    </w:rPr>
  </w:style>
  <w:style w:type="paragraph" w:styleId="Pieddepage">
    <w:name w:val="footer"/>
    <w:basedOn w:val="Normal"/>
    <w:link w:val="PieddepageCar"/>
    <w:uiPriority w:val="99"/>
    <w:rsid w:val="00D7650C"/>
    <w:pPr>
      <w:tabs>
        <w:tab w:val="center" w:pos="4320"/>
        <w:tab w:val="right" w:pos="8640"/>
      </w:tabs>
    </w:pPr>
  </w:style>
  <w:style w:type="character" w:customStyle="1" w:styleId="PieddepageCar">
    <w:name w:val="Pied de page Car"/>
    <w:basedOn w:val="Policepardfaut"/>
    <w:link w:val="Pieddepage"/>
    <w:uiPriority w:val="99"/>
    <w:rsid w:val="00D7650C"/>
    <w:rPr>
      <w:rFonts w:ascii="Times New Roman" w:eastAsia="Times New Roman" w:hAnsi="Times New Roman" w:cs="Times New Roman"/>
      <w:lang w:eastAsia="fr-FR"/>
    </w:rPr>
  </w:style>
  <w:style w:type="character" w:styleId="Numrodepage">
    <w:name w:val="page number"/>
    <w:basedOn w:val="Policepardfaut"/>
    <w:rsid w:val="000941B3"/>
  </w:style>
  <w:style w:type="paragraph" w:styleId="Textedebulles">
    <w:name w:val="Balloon Text"/>
    <w:basedOn w:val="Normal"/>
    <w:link w:val="TextedebullesCar"/>
    <w:rsid w:val="00B16FE9"/>
    <w:rPr>
      <w:rFonts w:ascii="Tahoma" w:hAnsi="Tahoma" w:cs="Tahoma"/>
      <w:sz w:val="16"/>
      <w:szCs w:val="16"/>
    </w:rPr>
  </w:style>
  <w:style w:type="character" w:customStyle="1" w:styleId="TextedebullesCar">
    <w:name w:val="Texte de bulles Car"/>
    <w:basedOn w:val="Policepardfaut"/>
    <w:link w:val="Textedebulles"/>
    <w:rsid w:val="00B16FE9"/>
    <w:rPr>
      <w:rFonts w:ascii="Tahoma" w:eastAsia="Times New Roman" w:hAnsi="Tahoma" w:cs="Tahoma"/>
      <w:sz w:val="16"/>
      <w:szCs w:val="16"/>
      <w:lang w:eastAsia="fr-FR"/>
    </w:rPr>
  </w:style>
  <w:style w:type="character" w:styleId="lev">
    <w:name w:val="Strong"/>
    <w:basedOn w:val="Policepardfaut"/>
    <w:uiPriority w:val="22"/>
    <w:qFormat/>
    <w:rsid w:val="00020B65"/>
    <w:rPr>
      <w:b/>
      <w:bCs/>
    </w:rPr>
  </w:style>
  <w:style w:type="character" w:customStyle="1" w:styleId="apple-converted-space">
    <w:name w:val="apple-converted-space"/>
    <w:basedOn w:val="Policepardfaut"/>
    <w:rsid w:val="00020B65"/>
  </w:style>
  <w:style w:type="character" w:styleId="Accentuation">
    <w:name w:val="Emphasis"/>
    <w:basedOn w:val="Policepardfaut"/>
    <w:uiPriority w:val="20"/>
    <w:qFormat/>
    <w:rsid w:val="00020B65"/>
    <w:rPr>
      <w:i/>
      <w:iCs/>
    </w:rPr>
  </w:style>
  <w:style w:type="paragraph" w:customStyle="1" w:styleId="Default">
    <w:name w:val="Default"/>
    <w:rsid w:val="00D151AD"/>
    <w:pPr>
      <w:autoSpaceDE w:val="0"/>
      <w:autoSpaceDN w:val="0"/>
      <w:adjustRightInd w:val="0"/>
    </w:pPr>
    <w:rPr>
      <w:rFonts w:ascii="Calibri" w:eastAsia="Times New Roman" w:hAnsi="Calibri" w:cs="Calibri"/>
      <w:color w:val="00000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B57E9"/>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6B57E9"/>
    <w:pPr>
      <w:keepNext/>
      <w:spacing w:before="240" w:after="60"/>
      <w:outlineLvl w:val="0"/>
    </w:pPr>
    <w:rPr>
      <w:rFonts w:ascii="Cambria" w:hAnsi="Cambria"/>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57E9"/>
    <w:rPr>
      <w:rFonts w:ascii="Cambria" w:eastAsia="Times New Roman" w:hAnsi="Cambria" w:cs="Times New Roman"/>
      <w:b/>
      <w:bCs/>
      <w:kern w:val="32"/>
      <w:sz w:val="32"/>
      <w:szCs w:val="32"/>
    </w:rPr>
  </w:style>
  <w:style w:type="table" w:styleId="Grille">
    <w:name w:val="Table Grid"/>
    <w:basedOn w:val="TableauNormal"/>
    <w:uiPriority w:val="59"/>
    <w:rsid w:val="006B57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6B57E9"/>
    <w:pPr>
      <w:ind w:left="720"/>
      <w:contextualSpacing/>
    </w:pPr>
  </w:style>
  <w:style w:type="paragraph" w:customStyle="1" w:styleId="p4">
    <w:name w:val="p4"/>
    <w:basedOn w:val="Normal"/>
    <w:rsid w:val="006B57E9"/>
    <w:pPr>
      <w:widowControl w:val="0"/>
      <w:tabs>
        <w:tab w:val="left" w:pos="720"/>
      </w:tabs>
      <w:autoSpaceDE w:val="0"/>
      <w:autoSpaceDN w:val="0"/>
      <w:adjustRightInd w:val="0"/>
      <w:spacing w:line="360" w:lineRule="atLeast"/>
      <w:jc w:val="both"/>
    </w:pPr>
  </w:style>
  <w:style w:type="character" w:customStyle="1" w:styleId="texte">
    <w:name w:val="texte"/>
    <w:basedOn w:val="Policepardfaut"/>
    <w:rsid w:val="0045775B"/>
  </w:style>
  <w:style w:type="character" w:styleId="Lienhypertexte">
    <w:name w:val="Hyperlink"/>
    <w:basedOn w:val="Policepardfaut"/>
    <w:rsid w:val="0045775B"/>
    <w:rPr>
      <w:color w:val="0000FF" w:themeColor="hyperlink"/>
      <w:u w:val="single"/>
    </w:rPr>
  </w:style>
  <w:style w:type="paragraph" w:styleId="En-tte">
    <w:name w:val="header"/>
    <w:basedOn w:val="Normal"/>
    <w:link w:val="En-tteCar"/>
    <w:uiPriority w:val="99"/>
    <w:rsid w:val="00D7650C"/>
    <w:pPr>
      <w:tabs>
        <w:tab w:val="center" w:pos="4320"/>
        <w:tab w:val="right" w:pos="8640"/>
      </w:tabs>
    </w:pPr>
  </w:style>
  <w:style w:type="character" w:customStyle="1" w:styleId="En-tteCar">
    <w:name w:val="En-tête Car"/>
    <w:basedOn w:val="Policepardfaut"/>
    <w:link w:val="En-tte"/>
    <w:uiPriority w:val="99"/>
    <w:rsid w:val="00D7650C"/>
    <w:rPr>
      <w:rFonts w:ascii="Times New Roman" w:eastAsia="Times New Roman" w:hAnsi="Times New Roman" w:cs="Times New Roman"/>
      <w:lang w:eastAsia="fr-FR"/>
    </w:rPr>
  </w:style>
  <w:style w:type="paragraph" w:styleId="Pieddepage">
    <w:name w:val="footer"/>
    <w:basedOn w:val="Normal"/>
    <w:link w:val="PieddepageCar"/>
    <w:uiPriority w:val="99"/>
    <w:rsid w:val="00D7650C"/>
    <w:pPr>
      <w:tabs>
        <w:tab w:val="center" w:pos="4320"/>
        <w:tab w:val="right" w:pos="8640"/>
      </w:tabs>
    </w:pPr>
  </w:style>
  <w:style w:type="character" w:customStyle="1" w:styleId="PieddepageCar">
    <w:name w:val="Pied de page Car"/>
    <w:basedOn w:val="Policepardfaut"/>
    <w:link w:val="Pieddepage"/>
    <w:uiPriority w:val="99"/>
    <w:rsid w:val="00D7650C"/>
    <w:rPr>
      <w:rFonts w:ascii="Times New Roman" w:eastAsia="Times New Roman" w:hAnsi="Times New Roman" w:cs="Times New Roman"/>
      <w:lang w:eastAsia="fr-FR"/>
    </w:rPr>
  </w:style>
  <w:style w:type="character" w:styleId="Numrodepage">
    <w:name w:val="page number"/>
    <w:basedOn w:val="Policepardfaut"/>
    <w:rsid w:val="000941B3"/>
  </w:style>
  <w:style w:type="paragraph" w:styleId="Textedebulles">
    <w:name w:val="Balloon Text"/>
    <w:basedOn w:val="Normal"/>
    <w:link w:val="TextedebullesCar"/>
    <w:rsid w:val="00B16FE9"/>
    <w:rPr>
      <w:rFonts w:ascii="Tahoma" w:hAnsi="Tahoma" w:cs="Tahoma"/>
      <w:sz w:val="16"/>
      <w:szCs w:val="16"/>
    </w:rPr>
  </w:style>
  <w:style w:type="character" w:customStyle="1" w:styleId="TextedebullesCar">
    <w:name w:val="Texte de bulles Car"/>
    <w:basedOn w:val="Policepardfaut"/>
    <w:link w:val="Textedebulles"/>
    <w:rsid w:val="00B16FE9"/>
    <w:rPr>
      <w:rFonts w:ascii="Tahoma" w:eastAsia="Times New Roman" w:hAnsi="Tahoma" w:cs="Tahoma"/>
      <w:sz w:val="16"/>
      <w:szCs w:val="16"/>
      <w:lang w:eastAsia="fr-FR"/>
    </w:rPr>
  </w:style>
  <w:style w:type="character" w:styleId="lev">
    <w:name w:val="Strong"/>
    <w:basedOn w:val="Policepardfaut"/>
    <w:uiPriority w:val="22"/>
    <w:qFormat/>
    <w:rsid w:val="00020B65"/>
    <w:rPr>
      <w:b/>
      <w:bCs/>
    </w:rPr>
  </w:style>
  <w:style w:type="character" w:customStyle="1" w:styleId="apple-converted-space">
    <w:name w:val="apple-converted-space"/>
    <w:basedOn w:val="Policepardfaut"/>
    <w:rsid w:val="00020B65"/>
  </w:style>
  <w:style w:type="character" w:styleId="Accentuation">
    <w:name w:val="Emphasis"/>
    <w:basedOn w:val="Policepardfaut"/>
    <w:uiPriority w:val="20"/>
    <w:qFormat/>
    <w:rsid w:val="00020B65"/>
    <w:rPr>
      <w:i/>
      <w:iCs/>
    </w:rPr>
  </w:style>
  <w:style w:type="paragraph" w:customStyle="1" w:styleId="Default">
    <w:name w:val="Default"/>
    <w:rsid w:val="00D151AD"/>
    <w:pPr>
      <w:autoSpaceDE w:val="0"/>
      <w:autoSpaceDN w:val="0"/>
      <w:adjustRightInd w:val="0"/>
    </w:pPr>
    <w:rPr>
      <w:rFonts w:ascii="Calibri" w:eastAsia="Times New Roman"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8DF23-1DE8-E440-B21D-C2D5BA71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9</Pages>
  <Words>2223</Words>
  <Characters>12232</Characters>
  <Application>Microsoft Macintosh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Fourtoy</dc:creator>
  <cp:lastModifiedBy>Marie Gabriel</cp:lastModifiedBy>
  <cp:revision>23</cp:revision>
  <cp:lastPrinted>2012-11-14T19:20:00Z</cp:lastPrinted>
  <dcterms:created xsi:type="dcterms:W3CDTF">2013-11-01T12:55:00Z</dcterms:created>
  <dcterms:modified xsi:type="dcterms:W3CDTF">2015-02-23T19:56:00Z</dcterms:modified>
</cp:coreProperties>
</file>